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60" w:rsidRPr="00235A10" w:rsidRDefault="00235A10">
      <w:pPr>
        <w:rPr>
          <w:rFonts w:ascii="Cambria" w:hAnsi="Cambria" w:cs="Times New Roman"/>
          <w:b/>
          <w:sz w:val="24"/>
          <w:szCs w:val="24"/>
          <w:u w:val="single"/>
        </w:rPr>
      </w:pPr>
      <w:r w:rsidRPr="00235A10">
        <w:rPr>
          <w:rFonts w:ascii="Cambria" w:hAnsi="Cambria" w:cs="Times New Roman"/>
          <w:b/>
          <w:sz w:val="24"/>
          <w:szCs w:val="24"/>
          <w:u w:val="single"/>
        </w:rPr>
        <w:t>Local Practices (offer therapy and psychiatry)</w:t>
      </w:r>
    </w:p>
    <w:p w:rsidR="008065DD" w:rsidRPr="00235A10" w:rsidRDefault="008065DD">
      <w:pPr>
        <w:rPr>
          <w:rFonts w:ascii="Cambria" w:hAnsi="Cambria" w:cs="Times New Roman"/>
          <w:b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sz w:val="20"/>
          <w:szCs w:val="20"/>
        </w:rPr>
      </w:pPr>
      <w:r w:rsidRPr="00235A10">
        <w:rPr>
          <w:rFonts w:ascii="Cambria" w:hAnsi="Cambria" w:cs="Times New Roman"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8065DD" w:rsidRPr="00235A10" w:rsidRDefault="008065DD">
      <w:pPr>
        <w:rPr>
          <w:rFonts w:ascii="Cambria" w:hAnsi="Cambria" w:cs="Times New Roman"/>
          <w:b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Springfield Psychological Services</w:t>
      </w:r>
      <w:r w:rsidRPr="00235A10">
        <w:rPr>
          <w:rFonts w:ascii="Cambria" w:hAnsi="Cambria" w:cs="Times New Roman"/>
          <w:b/>
          <w:sz w:val="24"/>
          <w:szCs w:val="24"/>
        </w:rPr>
        <w:tab/>
      </w:r>
      <w:r w:rsidRPr="00235A10">
        <w:rPr>
          <w:rFonts w:ascii="Cambria" w:hAnsi="Cambria" w:cs="Times New Roman"/>
          <w:b/>
          <w:sz w:val="24"/>
          <w:szCs w:val="24"/>
        </w:rPr>
        <w:tab/>
      </w:r>
      <w:r w:rsidRPr="00235A10">
        <w:rPr>
          <w:rFonts w:ascii="Cambria" w:hAnsi="Cambria" w:cs="Times New Roman"/>
          <w:b/>
          <w:sz w:val="24"/>
          <w:szCs w:val="24"/>
        </w:rPr>
        <w:tab/>
      </w:r>
      <w:r w:rsidRPr="00235A10">
        <w:rPr>
          <w:rFonts w:ascii="Cambria" w:hAnsi="Cambria" w:cs="Times New Roman"/>
          <w:b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770 East Market Street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West Chester, PA 19380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(610) 544-2110 or (610) 364-5156</w:t>
      </w:r>
    </w:p>
    <w:p w:rsidR="008065DD" w:rsidRPr="00235A10" w:rsidRDefault="006A27F3" w:rsidP="008065DD">
      <w:pPr>
        <w:contextualSpacing/>
        <w:rPr>
          <w:rStyle w:val="Hyperlink"/>
          <w:rFonts w:ascii="Cambria" w:hAnsi="Cambria" w:cs="Times New Roman"/>
          <w:sz w:val="24"/>
          <w:szCs w:val="24"/>
        </w:rPr>
      </w:pPr>
      <w:hyperlink r:id="rId4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http://springpsych.com/</w:t>
        </w:r>
      </w:hyperlink>
    </w:p>
    <w:p w:rsidR="008065DD" w:rsidRPr="00235A10" w:rsidRDefault="008065DD" w:rsidP="008065DD">
      <w:pPr>
        <w:contextualSpacing/>
        <w:rPr>
          <w:rStyle w:val="Hyperlink"/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Delaware County Professional Services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780 East Market St, Suite 230 &amp; 225</w:t>
      </w:r>
      <w:r w:rsidRPr="00235A10">
        <w:rPr>
          <w:rFonts w:ascii="Cambria" w:hAnsi="Cambria" w:cs="Times New Roman"/>
          <w:sz w:val="24"/>
          <w:szCs w:val="24"/>
        </w:rPr>
        <w:br/>
        <w:t>West Chester, PA 19382</w:t>
      </w:r>
      <w:r w:rsidRPr="00235A10">
        <w:rPr>
          <w:rFonts w:ascii="Cambria" w:hAnsi="Cambria" w:cs="Times New Roman"/>
          <w:sz w:val="24"/>
          <w:szCs w:val="24"/>
        </w:rPr>
        <w:br/>
        <w:t>(610) 892-3800</w:t>
      </w:r>
    </w:p>
    <w:p w:rsidR="008065DD" w:rsidRPr="00235A10" w:rsidRDefault="006A27F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5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http://dcpsonline.com/index.asp</w:t>
        </w:r>
      </w:hyperlink>
      <w:r w:rsidR="008065DD" w:rsidRPr="00235A10">
        <w:rPr>
          <w:rFonts w:ascii="Cambria" w:hAnsi="Cambria" w:cs="Times New Roman"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Exton Behavioral Health and Rehabilitation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 xml:space="preserve">The Commons at </w:t>
      </w:r>
      <w:proofErr w:type="spellStart"/>
      <w:r w:rsidRPr="00235A10">
        <w:rPr>
          <w:rFonts w:ascii="Cambria" w:hAnsi="Cambria"/>
        </w:rPr>
        <w:t>Oaklands</w:t>
      </w:r>
      <w:proofErr w:type="spellEnd"/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766 West Lincoln Highway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Exton, PA 19341 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(610) 873-2233</w:t>
      </w:r>
    </w:p>
    <w:p w:rsidR="008065DD" w:rsidRPr="00235A10" w:rsidRDefault="006A27F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6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http://www.ebhr.org/</w:t>
        </w:r>
      </w:hyperlink>
      <w:r w:rsidR="008065DD" w:rsidRPr="00235A10">
        <w:rPr>
          <w:rFonts w:ascii="Cambria" w:hAnsi="Cambria" w:cs="Times New Roman"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</w:p>
    <w:p w:rsidR="008065DD" w:rsidRDefault="00235A10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Cognizant Behavioral Health Services</w:t>
      </w:r>
    </w:p>
    <w:p w:rsidR="00235A10" w:rsidRPr="00235A10" w:rsidRDefault="00235A10" w:rsidP="008065DD">
      <w:pPr>
        <w:contextualSpacing/>
        <w:rPr>
          <w:rFonts w:ascii="Cambria" w:hAnsi="Cambria"/>
          <w:sz w:val="24"/>
          <w:szCs w:val="24"/>
        </w:rPr>
      </w:pPr>
      <w:r w:rsidRPr="00235A10">
        <w:rPr>
          <w:rFonts w:ascii="Cambria" w:hAnsi="Cambria"/>
          <w:sz w:val="24"/>
          <w:szCs w:val="24"/>
        </w:rPr>
        <w:t xml:space="preserve">6 Dickinson Drive, Bldg. 100, Suite 107, </w:t>
      </w:r>
    </w:p>
    <w:p w:rsidR="00235A10" w:rsidRPr="00235A10" w:rsidRDefault="00235A10" w:rsidP="008065DD">
      <w:pPr>
        <w:contextualSpacing/>
        <w:rPr>
          <w:rFonts w:ascii="Cambria" w:hAnsi="Cambria"/>
          <w:sz w:val="24"/>
          <w:szCs w:val="24"/>
        </w:rPr>
      </w:pPr>
      <w:proofErr w:type="spellStart"/>
      <w:r w:rsidRPr="00235A10">
        <w:rPr>
          <w:rFonts w:ascii="Cambria" w:hAnsi="Cambria"/>
          <w:sz w:val="24"/>
          <w:szCs w:val="24"/>
        </w:rPr>
        <w:t>Chadds</w:t>
      </w:r>
      <w:proofErr w:type="spellEnd"/>
      <w:r w:rsidRPr="00235A10">
        <w:rPr>
          <w:rFonts w:ascii="Cambria" w:hAnsi="Cambria"/>
          <w:sz w:val="24"/>
          <w:szCs w:val="24"/>
        </w:rPr>
        <w:t xml:space="preserve"> Ford, PA 19063</w:t>
      </w:r>
    </w:p>
    <w:p w:rsidR="00235A10" w:rsidRPr="00235A10" w:rsidRDefault="00235A10" w:rsidP="008065DD">
      <w:pPr>
        <w:contextualSpacing/>
        <w:rPr>
          <w:rFonts w:ascii="Cambria" w:hAnsi="Cambria"/>
          <w:sz w:val="24"/>
          <w:szCs w:val="24"/>
        </w:rPr>
      </w:pPr>
      <w:r w:rsidRPr="00235A10">
        <w:rPr>
          <w:rFonts w:ascii="Cambria" w:hAnsi="Cambria"/>
          <w:sz w:val="24"/>
          <w:szCs w:val="24"/>
        </w:rPr>
        <w:t xml:space="preserve">(610) </w:t>
      </w:r>
      <w:r w:rsidRPr="00235A10">
        <w:rPr>
          <w:rFonts w:ascii="Cambria" w:hAnsi="Cambria"/>
          <w:sz w:val="24"/>
          <w:szCs w:val="24"/>
        </w:rPr>
        <w:t>361-9500</w:t>
      </w:r>
    </w:p>
    <w:p w:rsidR="00235A10" w:rsidRPr="00235A10" w:rsidRDefault="00235A10" w:rsidP="008065DD">
      <w:pPr>
        <w:contextualSpacing/>
        <w:rPr>
          <w:rFonts w:ascii="Cambria" w:hAnsi="Cambria"/>
          <w:sz w:val="24"/>
          <w:szCs w:val="24"/>
        </w:rPr>
      </w:pPr>
      <w:hyperlink r:id="rId7" w:history="1">
        <w:r w:rsidRPr="00235A10">
          <w:rPr>
            <w:rStyle w:val="Hyperlink"/>
            <w:rFonts w:ascii="Cambria" w:hAnsi="Cambria"/>
            <w:sz w:val="24"/>
            <w:szCs w:val="24"/>
          </w:rPr>
          <w:t>http://www.cognizantbehavioral.com/HomePage.html</w:t>
        </w:r>
      </w:hyperlink>
      <w:r w:rsidRPr="00235A10">
        <w:rPr>
          <w:rFonts w:ascii="Cambria" w:hAnsi="Cambria"/>
          <w:sz w:val="24"/>
          <w:szCs w:val="24"/>
        </w:rPr>
        <w:tab/>
      </w:r>
    </w:p>
    <w:p w:rsidR="00235A10" w:rsidRPr="00235A10" w:rsidRDefault="00235A10" w:rsidP="008065DD">
      <w:pPr>
        <w:contextualSpacing/>
        <w:rPr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Life Counseling Services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491 John Young Way, Suite 300</w:t>
      </w:r>
      <w:bookmarkStart w:id="0" w:name="_GoBack"/>
      <w:bookmarkEnd w:id="0"/>
      <w:r w:rsidRPr="00235A10">
        <w:rPr>
          <w:rFonts w:ascii="Cambria" w:hAnsi="Cambria" w:cs="Times New Roman"/>
          <w:sz w:val="24"/>
          <w:szCs w:val="24"/>
        </w:rPr>
        <w:br/>
        <w:t>Exton, PA 19341</w:t>
      </w:r>
      <w:r w:rsidRPr="00235A10">
        <w:rPr>
          <w:rFonts w:ascii="Cambria" w:hAnsi="Cambria" w:cs="Times New Roman"/>
          <w:sz w:val="24"/>
          <w:szCs w:val="24"/>
        </w:rPr>
        <w:br/>
        <w:t>(610) 644 6464</w:t>
      </w:r>
    </w:p>
    <w:p w:rsidR="008065DD" w:rsidRPr="00235A10" w:rsidRDefault="006A27F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8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http://www.lifecounseling.org/</w:t>
        </w:r>
      </w:hyperlink>
      <w:r w:rsidR="008065DD" w:rsidRPr="00235A10">
        <w:rPr>
          <w:rFonts w:ascii="Cambria" w:hAnsi="Cambria" w:cs="Times New Roman"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CM Counsel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740 Springdale Drive, Suite 102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proofErr w:type="spellStart"/>
      <w:r w:rsidRPr="00235A10">
        <w:rPr>
          <w:rFonts w:ascii="Cambria" w:hAnsi="Cambria"/>
        </w:rPr>
        <w:t>Whitelands</w:t>
      </w:r>
      <w:proofErr w:type="spellEnd"/>
      <w:r w:rsidRPr="00235A10">
        <w:rPr>
          <w:rFonts w:ascii="Cambria" w:hAnsi="Cambria"/>
        </w:rPr>
        <w:t xml:space="preserve"> Business Park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Exton, PA  19341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(610) 524-0780</w:t>
      </w:r>
    </w:p>
    <w:p w:rsidR="008065DD" w:rsidRPr="00235A10" w:rsidRDefault="006A27F3" w:rsidP="008065DD">
      <w:pPr>
        <w:rPr>
          <w:rStyle w:val="Hyperlink"/>
          <w:rFonts w:ascii="Cambria" w:hAnsi="Cambria" w:cs="Times New Roman"/>
          <w:sz w:val="24"/>
          <w:szCs w:val="24"/>
        </w:rPr>
      </w:pPr>
      <w:hyperlink r:id="rId9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http://cmcounsel.com/index.html</w:t>
        </w:r>
      </w:hyperlink>
    </w:p>
    <w:p w:rsidR="008065DD" w:rsidRPr="00235A10" w:rsidRDefault="008065DD" w:rsidP="008065DD">
      <w:pPr>
        <w:rPr>
          <w:rStyle w:val="Hyperlink"/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Style w:val="Strong"/>
          <w:rFonts w:ascii="Cambria" w:hAnsi="Cambria" w:cs="Times New Roman"/>
          <w:sz w:val="24"/>
          <w:szCs w:val="24"/>
        </w:rPr>
        <w:t>Cornerstone Therapy and Wellness </w:t>
      </w:r>
      <w:r w:rsidRPr="00235A10">
        <w:rPr>
          <w:rFonts w:ascii="Cambria" w:hAnsi="Cambria" w:cs="Times New Roman"/>
          <w:sz w:val="24"/>
          <w:szCs w:val="24"/>
        </w:rPr>
        <w:br/>
        <w:t xml:space="preserve">639 </w:t>
      </w:r>
      <w:proofErr w:type="spellStart"/>
      <w:r w:rsidRPr="00235A10">
        <w:rPr>
          <w:rFonts w:ascii="Cambria" w:hAnsi="Cambria" w:cs="Times New Roman"/>
          <w:sz w:val="24"/>
          <w:szCs w:val="24"/>
        </w:rPr>
        <w:t>Swedesford</w:t>
      </w:r>
      <w:proofErr w:type="spellEnd"/>
      <w:r w:rsidRPr="00235A10">
        <w:rPr>
          <w:rFonts w:ascii="Cambria" w:hAnsi="Cambria" w:cs="Times New Roman"/>
          <w:sz w:val="24"/>
          <w:szCs w:val="24"/>
        </w:rPr>
        <w:t xml:space="preserve"> Road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Malvern, PA 19355</w:t>
      </w:r>
      <w:r w:rsidRPr="00235A10">
        <w:rPr>
          <w:rFonts w:ascii="Cambria" w:hAnsi="Cambria" w:cs="Times New Roman"/>
          <w:sz w:val="24"/>
          <w:szCs w:val="24"/>
        </w:rPr>
        <w:br/>
        <w:t>(610) 616-5935</w:t>
      </w:r>
    </w:p>
    <w:p w:rsidR="008065DD" w:rsidRPr="00235A10" w:rsidRDefault="006A27F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10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http://cornerstonetherapy.com/</w:t>
        </w:r>
      </w:hyperlink>
    </w:p>
    <w:p w:rsidR="008065DD" w:rsidRPr="00235A10" w:rsidRDefault="008065DD" w:rsidP="008065DD">
      <w:pPr>
        <w:contextualSpacing/>
        <w:rPr>
          <w:rFonts w:ascii="Cambria" w:hAnsi="Cambria"/>
        </w:rPr>
      </w:pPr>
    </w:p>
    <w:p w:rsidR="008065DD" w:rsidRPr="00235A10" w:rsidRDefault="008065DD" w:rsidP="008065DD">
      <w:pPr>
        <w:rPr>
          <w:rFonts w:ascii="Cambria" w:hAnsi="Cambria"/>
          <w:b/>
          <w:sz w:val="20"/>
          <w:szCs w:val="20"/>
        </w:rPr>
      </w:pPr>
    </w:p>
    <w:p w:rsidR="00235A10" w:rsidRPr="00235A10" w:rsidRDefault="00235A10" w:rsidP="008065DD">
      <w:pPr>
        <w:rPr>
          <w:rFonts w:ascii="Cambria" w:hAnsi="Cambria"/>
          <w:sz w:val="20"/>
          <w:szCs w:val="20"/>
        </w:rPr>
      </w:pPr>
      <w:r w:rsidRPr="00235A10">
        <w:rPr>
          <w:rFonts w:ascii="Cambria" w:hAnsi="Cambria"/>
          <w:sz w:val="20"/>
          <w:szCs w:val="20"/>
        </w:rPr>
        <w:t>Updated 9.20.2016</w:t>
      </w:r>
    </w:p>
    <w:sectPr w:rsidR="00235A10" w:rsidRPr="00235A10" w:rsidSect="00806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235A10"/>
    <w:rsid w:val="006A27F3"/>
    <w:rsid w:val="008065DD"/>
    <w:rsid w:val="00C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DE5C2-3919-4E24-B2FF-A471CD1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65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ounsel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gnizantbehavioral.com/HomePag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h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cpsonline.com/index.asp" TargetMode="External"/><Relationship Id="rId10" Type="http://schemas.openxmlformats.org/officeDocument/2006/relationships/hyperlink" Target="http://cornerstonetherapy.com/" TargetMode="External"/><Relationship Id="rId4" Type="http://schemas.openxmlformats.org/officeDocument/2006/relationships/hyperlink" Target="http://springpsych.com/" TargetMode="External"/><Relationship Id="rId9" Type="http://schemas.openxmlformats.org/officeDocument/2006/relationships/hyperlink" Target="http://cmcounse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2</cp:revision>
  <dcterms:created xsi:type="dcterms:W3CDTF">2016-09-20T13:03:00Z</dcterms:created>
  <dcterms:modified xsi:type="dcterms:W3CDTF">2016-09-20T13:03:00Z</dcterms:modified>
</cp:coreProperties>
</file>