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BD40D" w14:textId="7989B886" w:rsidR="00944876" w:rsidRPr="0043682A" w:rsidRDefault="0024632C" w:rsidP="0043682A">
      <w:pPr>
        <w:spacing w:line="276" w:lineRule="auto"/>
        <w:rPr>
          <w:rFonts w:cs="Arial"/>
        </w:rPr>
      </w:pPr>
      <w:r>
        <w:rPr>
          <w:rFonts w:cs="Arial"/>
          <w:noProof/>
        </w:rPr>
        <w:drawing>
          <wp:inline distT="0" distB="0" distL="0" distR="0" wp14:anchorId="259F892F" wp14:editId="31E6ABAB">
            <wp:extent cx="6146800" cy="3073400"/>
            <wp:effectExtent l="0" t="0" r="0" b="0"/>
            <wp:docPr id="1438180957" name="Picture 2" descr="September Faculty Update from the Teaching &amp;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0957" name="Picture 2" descr="September Faculty Update from the Teaching &amp; Learning Center"/>
                    <pic:cNvPicPr/>
                  </pic:nvPicPr>
                  <pic:blipFill>
                    <a:blip r:embed="rId5">
                      <a:extLst>
                        <a:ext uri="{28A0092B-C50C-407E-A947-70E740481C1C}">
                          <a14:useLocalDpi xmlns:a14="http://schemas.microsoft.com/office/drawing/2010/main" val="0"/>
                        </a:ext>
                      </a:extLst>
                    </a:blip>
                    <a:stretch>
                      <a:fillRect/>
                    </a:stretch>
                  </pic:blipFill>
                  <pic:spPr>
                    <a:xfrm>
                      <a:off x="0" y="0"/>
                      <a:ext cx="6146800" cy="3073400"/>
                    </a:xfrm>
                    <a:prstGeom prst="rect">
                      <a:avLst/>
                    </a:prstGeom>
                  </pic:spPr>
                </pic:pic>
              </a:graphicData>
            </a:graphic>
          </wp:inline>
        </w:drawing>
      </w:r>
    </w:p>
    <w:p w14:paraId="72A2A156" w14:textId="5A0CB587" w:rsidR="00D83D50" w:rsidRPr="00166B62" w:rsidRDefault="00D83D50" w:rsidP="00017ED7">
      <w:pPr>
        <w:pStyle w:val="Heading1"/>
        <w:spacing w:line="276" w:lineRule="auto"/>
        <w:jc w:val="center"/>
        <w:rPr>
          <w:rFonts w:eastAsia="Times New Roman" w:cs="Arial"/>
        </w:rPr>
      </w:pPr>
      <w:r w:rsidRPr="00166B62">
        <w:rPr>
          <w:rFonts w:eastAsia="Times New Roman" w:cs="Arial"/>
        </w:rPr>
        <w:t xml:space="preserve">Open </w:t>
      </w:r>
      <w:r w:rsidR="0059577D">
        <w:rPr>
          <w:rFonts w:eastAsia="Times New Roman" w:cs="Arial"/>
        </w:rPr>
        <w:t xml:space="preserve">Calls &amp; </w:t>
      </w:r>
      <w:r w:rsidRPr="00166B62">
        <w:rPr>
          <w:rFonts w:eastAsia="Times New Roman" w:cs="Arial"/>
        </w:rPr>
        <w:t>Initiatives</w:t>
      </w:r>
    </w:p>
    <w:p w14:paraId="51552A0F" w14:textId="08EC0684" w:rsidR="00685BE8" w:rsidRPr="00166B62" w:rsidRDefault="0059577D" w:rsidP="00685BE8">
      <w:pPr>
        <w:pStyle w:val="Heading2"/>
        <w:spacing w:line="276" w:lineRule="auto"/>
        <w:rPr>
          <w:rFonts w:cs="Arial"/>
        </w:rPr>
      </w:pPr>
      <w:r>
        <w:rPr>
          <w:rFonts w:cs="Arial"/>
        </w:rPr>
        <w:t>(</w:t>
      </w:r>
      <w:r w:rsidR="007F1A57">
        <w:rPr>
          <w:rFonts w:cs="Arial"/>
        </w:rPr>
        <w:t xml:space="preserve">Due </w:t>
      </w:r>
      <w:r w:rsidR="00B27081">
        <w:rPr>
          <w:rFonts w:cs="Arial"/>
        </w:rPr>
        <w:t xml:space="preserve">Sep </w:t>
      </w:r>
      <w:r w:rsidR="008C2A8B">
        <w:rPr>
          <w:rFonts w:cs="Arial"/>
        </w:rPr>
        <w:t>1</w:t>
      </w:r>
      <w:r w:rsidR="00F01573">
        <w:rPr>
          <w:rFonts w:cs="Arial"/>
        </w:rPr>
        <w:t>6</w:t>
      </w:r>
      <w:r>
        <w:rPr>
          <w:rFonts w:cs="Arial"/>
        </w:rPr>
        <w:t>)</w:t>
      </w:r>
      <w:r w:rsidR="00B27081">
        <w:rPr>
          <w:rFonts w:cs="Arial"/>
        </w:rPr>
        <w:t xml:space="preserve"> </w:t>
      </w:r>
      <w:r w:rsidR="00F01573">
        <w:rPr>
          <w:rFonts w:cs="Arial"/>
        </w:rPr>
        <w:t>Fall 2024 Teaching Circles</w:t>
      </w:r>
    </w:p>
    <w:p w14:paraId="1D5B8EC5" w14:textId="33379D60" w:rsidR="00F01573" w:rsidRPr="00F01573" w:rsidRDefault="00F01573" w:rsidP="00F01573">
      <w:pPr>
        <w:spacing w:after="240" w:line="276" w:lineRule="auto"/>
        <w:rPr>
          <w:rFonts w:cs="Arial"/>
          <w:color w:val="000000"/>
        </w:rPr>
      </w:pPr>
      <w:r w:rsidRPr="00F01573">
        <w:rPr>
          <w:rFonts w:cs="Arial"/>
          <w:color w:val="000000"/>
        </w:rPr>
        <w:t xml:space="preserve">A teaching circle is a group of </w:t>
      </w:r>
      <w:proofErr w:type="gramStart"/>
      <w:r w:rsidRPr="00F01573">
        <w:rPr>
          <w:rFonts w:cs="Arial"/>
          <w:color w:val="000000"/>
        </w:rPr>
        <w:t>faculty</w:t>
      </w:r>
      <w:proofErr w:type="gramEnd"/>
      <w:r w:rsidRPr="00F01573">
        <w:rPr>
          <w:rFonts w:cs="Arial"/>
          <w:color w:val="000000"/>
        </w:rPr>
        <w:t xml:space="preserve"> who collectively explore a teaching topic of interest and work together to create a product reflecting their learning experience. The group collaboratively determines what product or products they wish to create at the start of the process.</w:t>
      </w:r>
    </w:p>
    <w:p w14:paraId="2CE29DBC" w14:textId="593C70A2" w:rsidR="00886161" w:rsidRPr="00F01573" w:rsidRDefault="00F01573" w:rsidP="00B27081">
      <w:pPr>
        <w:spacing w:after="240" w:line="276" w:lineRule="auto"/>
        <w:rPr>
          <w:rFonts w:cs="Arial"/>
          <w:color w:val="000000"/>
        </w:rPr>
      </w:pPr>
      <w:r w:rsidRPr="00F01573">
        <w:rPr>
          <w:rFonts w:cs="Arial"/>
          <w:color w:val="000000"/>
        </w:rPr>
        <w:t>This Fall semester, two teaching circles are forming: Generative Artificial Intelligence and Science of Learning. To learn more or sign up, see the </w:t>
      </w:r>
      <w:hyperlink r:id="rId6" w:tgtFrame="_blank" w:history="1">
        <w:r w:rsidRPr="00F01573">
          <w:rPr>
            <w:rStyle w:val="Hyperlink"/>
            <w:rFonts w:cs="Arial"/>
          </w:rPr>
          <w:t>full program description</w:t>
        </w:r>
      </w:hyperlink>
      <w:r w:rsidRPr="00F01573">
        <w:rPr>
          <w:rFonts w:cs="Arial"/>
          <w:color w:val="000000"/>
        </w:rPr>
        <w:t> on our website</w:t>
      </w:r>
      <w:r w:rsidR="00B27081" w:rsidRPr="00B27081">
        <w:t>.</w:t>
      </w:r>
    </w:p>
    <w:p w14:paraId="6D0DF571" w14:textId="77777777" w:rsidR="008C2A8B" w:rsidRDefault="008C2A8B" w:rsidP="008C2A8B">
      <w:pPr>
        <w:pStyle w:val="Heading2"/>
      </w:pPr>
      <w:r>
        <w:t>(Due Sep 16) Teaching Triangles</w:t>
      </w:r>
    </w:p>
    <w:p w14:paraId="4B8DE610" w14:textId="77777777" w:rsidR="008C2A8B" w:rsidRPr="008C2A8B" w:rsidRDefault="008C2A8B" w:rsidP="008C2A8B">
      <w:pPr>
        <w:spacing w:after="240" w:line="276" w:lineRule="auto"/>
      </w:pPr>
      <w:r w:rsidRPr="008C2A8B">
        <w:t xml:space="preserve">A teaching circle is a group of </w:t>
      </w:r>
      <w:proofErr w:type="gramStart"/>
      <w:r w:rsidRPr="008C2A8B">
        <w:t>faculty</w:t>
      </w:r>
      <w:proofErr w:type="gramEnd"/>
      <w:r w:rsidRPr="008C2A8B">
        <w:t xml:space="preserve"> who collectively explore a teaching topic of interest and work together to create a product reflecting their learning experience. The group collaboratively determines what product or products they wish to create at the start of the process.</w:t>
      </w:r>
    </w:p>
    <w:p w14:paraId="3EB2D123" w14:textId="62BFCBA6" w:rsidR="008C2A8B" w:rsidRDefault="008C2A8B" w:rsidP="008C2A8B">
      <w:pPr>
        <w:spacing w:line="276" w:lineRule="auto"/>
      </w:pPr>
      <w:r w:rsidRPr="008C2A8B">
        <w:t xml:space="preserve">This Fall semester, two teaching circles are forming: Generative Artificial Intelligence and Science of Learning. To learn more or sign up, see the </w:t>
      </w:r>
      <w:hyperlink r:id="rId7" w:tgtFrame="_blank" w:history="1">
        <w:r w:rsidRPr="008C2A8B">
          <w:rPr>
            <w:rStyle w:val="Hyperlink"/>
          </w:rPr>
          <w:t>full program description</w:t>
        </w:r>
      </w:hyperlink>
      <w:r w:rsidRPr="008C2A8B">
        <w:t xml:space="preserve"> on our website.</w:t>
      </w:r>
    </w:p>
    <w:p w14:paraId="4F9C045E" w14:textId="52C084C8" w:rsidR="00F01573" w:rsidRDefault="00F01573" w:rsidP="007F1A57">
      <w:pPr>
        <w:pStyle w:val="Heading2"/>
      </w:pPr>
      <w:r>
        <w:lastRenderedPageBreak/>
        <w:t>(Due Sep 20) 2024-25 Diversity &amp; Inclusion Faculty Learning Community</w:t>
      </w:r>
    </w:p>
    <w:p w14:paraId="02454F49" w14:textId="10CA1730" w:rsidR="00F01573" w:rsidRPr="00F01573" w:rsidRDefault="00F01573" w:rsidP="00F01573">
      <w:pPr>
        <w:spacing w:after="240" w:line="276" w:lineRule="auto"/>
      </w:pPr>
      <w:r w:rsidRPr="00F01573">
        <w:t xml:space="preserve">We invite all faculty members who are interested in improving their inclusive teaching methods and promoting equitable learning outcomes to apply for the 2024-25 Diversity and Inclusion Faculty Learning Community (DI FLC). By participating in the FLC, you will join a multidisciplinary group of faculty members who will collaborate to explore and enhance equitable and inclusive teaching practices. Our goal is to create supportive and inclusive learning environments where all students feel a strong sense of belonging. To learn more, please visit the </w:t>
      </w:r>
      <w:hyperlink r:id="rId8" w:tgtFrame="_blank" w:tooltip="FLC website" w:history="1">
        <w:r w:rsidRPr="00F01573">
          <w:rPr>
            <w:rStyle w:val="Hyperlink"/>
          </w:rPr>
          <w:t>FLC website</w:t>
        </w:r>
      </w:hyperlink>
      <w:r w:rsidRPr="00F01573">
        <w:t xml:space="preserve">, or </w:t>
      </w:r>
      <w:hyperlink r:id="rId9" w:tgtFrame="_blank" w:tooltip="DIFLC application" w:history="1">
        <w:r w:rsidRPr="00F01573">
          <w:rPr>
            <w:rStyle w:val="Hyperlink"/>
          </w:rPr>
          <w:t>submit your application</w:t>
        </w:r>
      </w:hyperlink>
      <w:r w:rsidRPr="00F01573">
        <w:t xml:space="preserve"> today! Questions can be directed to Dr. Kimberly E. Johnson (</w:t>
      </w:r>
      <w:hyperlink r:id="rId10" w:history="1">
        <w:r w:rsidRPr="00F01573">
          <w:rPr>
            <w:rStyle w:val="Hyperlink"/>
          </w:rPr>
          <w:t>kjohnson4@wcupa.edu</w:t>
        </w:r>
      </w:hyperlink>
      <w:r w:rsidRPr="00F01573">
        <w:t>).</w:t>
      </w:r>
    </w:p>
    <w:p w14:paraId="468D2958" w14:textId="2A6068AA" w:rsidR="007F1A57" w:rsidRDefault="007F1A57" w:rsidP="007F1A57">
      <w:pPr>
        <w:pStyle w:val="Heading2"/>
      </w:pPr>
      <w:r>
        <w:t>(Fall 2024) CELT Book Club</w:t>
      </w:r>
    </w:p>
    <w:p w14:paraId="3EA22ADE" w14:textId="21B7FAA4" w:rsidR="007F1A57" w:rsidRDefault="007F1A57" w:rsidP="007F1A57">
      <w:pPr>
        <w:spacing w:line="276" w:lineRule="auto"/>
        <w:rPr>
          <w:rFonts w:ascii="Aptos" w:hAnsi="Aptos"/>
          <w:color w:val="212121"/>
        </w:rPr>
      </w:pPr>
      <w:r>
        <w:t>It’s time to</w:t>
      </w:r>
      <w:r>
        <w:rPr>
          <w:rStyle w:val="apple-converted-space"/>
          <w:rFonts w:cs="Arial"/>
          <w:color w:val="000000"/>
        </w:rPr>
        <w:t> </w:t>
      </w:r>
      <w:hyperlink r:id="rId11" w:tgtFrame="_blank" w:tooltip="https://url.us.m.mimecastprotect.com/s/TCJgClYPoLi2OGql2tYuKt3b0Y9?domain=forms.gle" w:history="1">
        <w:r>
          <w:rPr>
            <w:rStyle w:val="Hyperlink"/>
            <w:rFonts w:cs="Arial"/>
            <w:color w:val="0078D7"/>
          </w:rPr>
          <w:t>register for the Committee for Excellence in Learning and Teaching’s Fall 2024 Book Club</w:t>
        </w:r>
      </w:hyperlink>
      <w:r>
        <w:t>! We invite you to join CELT in reading and discussing José Antonio Bowen and C. Edward Watson’s</w:t>
      </w:r>
      <w:r>
        <w:rPr>
          <w:rStyle w:val="apple-converted-space"/>
          <w:rFonts w:cs="Arial"/>
          <w:color w:val="000000"/>
        </w:rPr>
        <w:t> </w:t>
      </w:r>
      <w:hyperlink r:id="rId12" w:tgtFrame="_blank" w:tooltip="https://url.us.m.mimecastprotect.com/s/1SQKCmZPp6Ij1XLqjCNC2twWN7u?domain=press.jhu.edu" w:history="1">
        <w:r>
          <w:rPr>
            <w:rStyle w:val="Hyperlink"/>
            <w:rFonts w:cs="Arial"/>
            <w:i/>
            <w:iCs/>
            <w:color w:val="0078D7"/>
          </w:rPr>
          <w:t>Teaching with AI: A Practical Guide to a New Era of Human Learning</w:t>
        </w:r>
      </w:hyperlink>
      <w:r>
        <w:rPr>
          <w:rStyle w:val="apple-converted-space"/>
          <w:rFonts w:cs="Arial"/>
          <w:color w:val="000000"/>
        </w:rPr>
        <w:t> </w:t>
      </w:r>
      <w:r>
        <w:t>(2024). To participate and receive a complimentary copy of the book, you must commit to attending two meetings throughout the semester: one in October and one in November. </w:t>
      </w:r>
    </w:p>
    <w:p w14:paraId="6E53503A" w14:textId="77777777" w:rsidR="007F1A57" w:rsidRDefault="007F1A57" w:rsidP="007F1A57">
      <w:pPr>
        <w:spacing w:line="276" w:lineRule="auto"/>
        <w:rPr>
          <w:rFonts w:ascii="Aptos" w:hAnsi="Aptos"/>
          <w:color w:val="212121"/>
        </w:rPr>
      </w:pPr>
      <w:r>
        <w:rPr>
          <w:sz w:val="18"/>
          <w:szCs w:val="18"/>
        </w:rPr>
        <w:t> </w:t>
      </w:r>
    </w:p>
    <w:p w14:paraId="561A35C2" w14:textId="16E64FF9" w:rsidR="007F1A57" w:rsidRPr="00F01573" w:rsidRDefault="007F1A57" w:rsidP="00F01573">
      <w:pPr>
        <w:spacing w:line="276" w:lineRule="auto"/>
        <w:rPr>
          <w:rFonts w:ascii="Aptos" w:hAnsi="Aptos"/>
          <w:color w:val="212121"/>
        </w:rPr>
      </w:pPr>
      <w:r>
        <w:t>After</w:t>
      </w:r>
      <w:r>
        <w:rPr>
          <w:rStyle w:val="apple-converted-space"/>
          <w:rFonts w:cs="Arial"/>
          <w:color w:val="000000"/>
        </w:rPr>
        <w:t> </w:t>
      </w:r>
      <w:hyperlink r:id="rId13" w:tgtFrame="_blank" w:tooltip="https://url.us.m.mimecastprotect.com/s/TCJgClYPoLi2OGql2tYuKt3b0Y9?domain=forms.gle" w:history="1">
        <w:r>
          <w:rPr>
            <w:rStyle w:val="Hyperlink"/>
            <w:rFonts w:cs="Arial"/>
            <w:color w:val="0078D7"/>
          </w:rPr>
          <w:t>registering online</w:t>
        </w:r>
      </w:hyperlink>
      <w:r>
        <w:t>, you may pick up your copy from the Teaching and Learning Center on Tuesdays or Thursdays starting on August 6. If you have any questions, please contact book club leaders Dawn Patterson (</w:t>
      </w:r>
      <w:hyperlink r:id="rId14" w:tgtFrame="_self" w:tooltip="mailto:dpatterson@wcupa.edu?subject=" w:history="1">
        <w:r>
          <w:rPr>
            <w:rStyle w:val="Hyperlink"/>
            <w:rFonts w:cs="Arial"/>
            <w:color w:val="0078D7"/>
          </w:rPr>
          <w:t>dpatterson@wcupa.edu</w:t>
        </w:r>
      </w:hyperlink>
      <w:r>
        <w:t xml:space="preserve">) and Jenn </w:t>
      </w:r>
      <w:proofErr w:type="spellStart"/>
      <w:r>
        <w:t>Raskauskas</w:t>
      </w:r>
      <w:proofErr w:type="spellEnd"/>
      <w:r>
        <w:t xml:space="preserve"> (</w:t>
      </w:r>
      <w:hyperlink r:id="rId15" w:tgtFrame="_self" w:tooltip="mailto:jraskauskas@wcupa.edu?subject=" w:history="1">
        <w:r>
          <w:rPr>
            <w:rStyle w:val="Hyperlink"/>
            <w:rFonts w:cs="Arial"/>
            <w:color w:val="0078D7"/>
          </w:rPr>
          <w:t>jraskauskas@wcupa.edu</w:t>
        </w:r>
      </w:hyperlink>
      <w:r>
        <w:t>).</w:t>
      </w:r>
    </w:p>
    <w:p w14:paraId="7C14E973" w14:textId="03E1A0C7" w:rsidR="00FA6967" w:rsidRDefault="00FA6967" w:rsidP="00D83D50">
      <w:pPr>
        <w:pStyle w:val="Heading1"/>
        <w:spacing w:line="276" w:lineRule="auto"/>
        <w:jc w:val="center"/>
        <w:rPr>
          <w:rFonts w:cs="Arial"/>
        </w:rPr>
      </w:pPr>
      <w:r>
        <w:rPr>
          <w:rFonts w:cs="Arial"/>
        </w:rPr>
        <w:t>Upcoming Events</w:t>
      </w:r>
    </w:p>
    <w:p w14:paraId="09195930" w14:textId="77777777" w:rsidR="00E010CC" w:rsidRPr="00E010CC" w:rsidRDefault="00E010CC" w:rsidP="00E010CC">
      <w:pPr>
        <w:spacing w:line="276" w:lineRule="auto"/>
        <w:rPr>
          <w:rFonts w:eastAsiaTheme="majorEastAsia" w:cstheme="majorBidi"/>
          <w:b/>
          <w:color w:val="7030A0"/>
          <w:sz w:val="40"/>
          <w:szCs w:val="26"/>
        </w:rPr>
      </w:pPr>
      <w:r w:rsidRPr="00E010CC">
        <w:rPr>
          <w:rFonts w:eastAsiaTheme="majorEastAsia" w:cstheme="majorBidi"/>
          <w:b/>
          <w:bCs/>
          <w:color w:val="7030A0"/>
          <w:sz w:val="40"/>
          <w:szCs w:val="26"/>
        </w:rPr>
        <w:t>(Virtual: Sep 10) Proactive Accessibility: Minimizing Accommodation Requests through Inclusive Course Design</w:t>
      </w:r>
    </w:p>
    <w:p w14:paraId="51EA5340" w14:textId="77777777" w:rsidR="00E010CC" w:rsidRDefault="00E010CC" w:rsidP="00E010CC">
      <w:pPr>
        <w:spacing w:line="276" w:lineRule="auto"/>
        <w:rPr>
          <w:shd w:val="clear" w:color="auto" w:fill="FFFFFF"/>
        </w:rPr>
      </w:pPr>
      <w:r w:rsidRPr="00E010CC">
        <w:rPr>
          <w:shd w:val="clear" w:color="auto" w:fill="FFFFFF"/>
        </w:rPr>
        <w:t xml:space="preserve">Have you noticed an increase in student requests for accommodations in your courses? You’re not alone! Join the OEA and the TLC on </w:t>
      </w:r>
      <w:r w:rsidRPr="00E010CC">
        <w:rPr>
          <w:b/>
          <w:bCs/>
          <w:shd w:val="clear" w:color="auto" w:fill="FFFFFF"/>
        </w:rPr>
        <w:t>Tuesday, September 10</w:t>
      </w:r>
      <w:r w:rsidRPr="00E010CC">
        <w:rPr>
          <w:shd w:val="clear" w:color="auto" w:fill="FFFFFF"/>
        </w:rPr>
        <w:t xml:space="preserve"> at 2:00pm for a workshop to explore effective strategies for supporting students with diverse learning needs and designing courses that minimize the need for individual student accommodations. This workshop is co-sponsored by the Faculty Ombuds Office. </w:t>
      </w:r>
      <w:hyperlink r:id="rId16" w:tgtFrame="_blank" w:tooltip="proactive accessibility registration" w:history="1">
        <w:r w:rsidRPr="00E010CC">
          <w:rPr>
            <w:rStyle w:val="Hyperlink"/>
            <w:shd w:val="clear" w:color="auto" w:fill="FFFFFF"/>
          </w:rPr>
          <w:t>Register for the Proactive Accessibility workshop today!</w:t>
        </w:r>
      </w:hyperlink>
    </w:p>
    <w:p w14:paraId="54C42975" w14:textId="77777777" w:rsidR="00E010CC" w:rsidRPr="00E010CC" w:rsidRDefault="00E010CC" w:rsidP="00E010CC">
      <w:pPr>
        <w:pStyle w:val="Heading2"/>
        <w:rPr>
          <w:shd w:val="clear" w:color="auto" w:fill="FFFFFF"/>
        </w:rPr>
      </w:pPr>
      <w:r w:rsidRPr="00E010CC">
        <w:rPr>
          <w:shd w:val="clear" w:color="auto" w:fill="FFFFFF"/>
        </w:rPr>
        <w:lastRenderedPageBreak/>
        <w:t>(Virtual: Sep 11) Designing for Equity: Using UDL to Create an Equitable &amp; Inclusive Classroom</w:t>
      </w:r>
    </w:p>
    <w:p w14:paraId="57755DF4" w14:textId="77777777" w:rsidR="00E010CC" w:rsidRPr="00E010CC" w:rsidRDefault="00E010CC" w:rsidP="00E010CC">
      <w:pPr>
        <w:spacing w:line="276" w:lineRule="auto"/>
        <w:rPr>
          <w:shd w:val="clear" w:color="auto" w:fill="FFFFFF"/>
        </w:rPr>
      </w:pPr>
      <w:r w:rsidRPr="00E010CC">
        <w:rPr>
          <w:shd w:val="clear" w:color="auto" w:fill="FFFFFF"/>
        </w:rPr>
        <w:t xml:space="preserve">Join the TLC staff on Zoom on </w:t>
      </w:r>
      <w:r w:rsidRPr="00E010CC">
        <w:rPr>
          <w:b/>
          <w:bCs/>
          <w:shd w:val="clear" w:color="auto" w:fill="FFFFFF"/>
        </w:rPr>
        <w:t>Wednesday, September 11</w:t>
      </w:r>
      <w:r w:rsidRPr="00E010CC">
        <w:rPr>
          <w:shd w:val="clear" w:color="auto" w:fill="FFFFFF"/>
        </w:rPr>
        <w:t xml:space="preserve"> at 2:00pm for a flexible format workshop to discuss the principles of Universal Design for Learning (UDL) to design equitable and inclusive classrooms. Our goal is to allow faculty to tailor the experience to their own knowledge, experience, and goals. Are you new to UDL? Do you want to improve your courses in one of the three UDL areas? We’ll have instructional designers on hand to work with you on what matters most to you. </w:t>
      </w:r>
      <w:hyperlink r:id="rId17" w:tgtFrame="_blank" w:tooltip="UDL workshop registration" w:history="1">
        <w:r w:rsidRPr="00E010CC">
          <w:rPr>
            <w:rStyle w:val="Hyperlink"/>
            <w:shd w:val="clear" w:color="auto" w:fill="FFFFFF"/>
          </w:rPr>
          <w:t>Register for the Designing with Equity workshop today!</w:t>
        </w:r>
      </w:hyperlink>
    </w:p>
    <w:p w14:paraId="20B7F04E" w14:textId="77777777" w:rsidR="00E010CC" w:rsidRPr="00E010CC" w:rsidRDefault="00E010CC" w:rsidP="00E010CC">
      <w:pPr>
        <w:pStyle w:val="Heading2"/>
        <w:rPr>
          <w:shd w:val="clear" w:color="auto" w:fill="FFFFFF"/>
        </w:rPr>
      </w:pPr>
      <w:r w:rsidRPr="00E010CC">
        <w:rPr>
          <w:bCs/>
          <w:shd w:val="clear" w:color="auto" w:fill="FFFFFF"/>
        </w:rPr>
        <w:t>(Virtual: Sep 12) Teaching Neurodiverse Learners</w:t>
      </w:r>
    </w:p>
    <w:p w14:paraId="054FD8D4" w14:textId="77777777" w:rsidR="00E010CC" w:rsidRPr="00E010CC" w:rsidRDefault="00E010CC" w:rsidP="00E010CC">
      <w:pPr>
        <w:spacing w:line="276" w:lineRule="auto"/>
        <w:rPr>
          <w:shd w:val="clear" w:color="auto" w:fill="FFFFFF"/>
        </w:rPr>
      </w:pPr>
      <w:r w:rsidRPr="00E010CC">
        <w:rPr>
          <w:shd w:val="clear" w:color="auto" w:fill="FFFFFF"/>
        </w:rPr>
        <w:t xml:space="preserve">Join DCAP and the TLC on </w:t>
      </w:r>
      <w:r w:rsidRPr="00E010CC">
        <w:rPr>
          <w:b/>
          <w:bCs/>
          <w:shd w:val="clear" w:color="auto" w:fill="FFFFFF"/>
        </w:rPr>
        <w:t>Thursday, September 12</w:t>
      </w:r>
      <w:r w:rsidRPr="00E010CC">
        <w:rPr>
          <w:shd w:val="clear" w:color="auto" w:fill="FFFFFF"/>
        </w:rPr>
        <w:t xml:space="preserve"> at 2:00pm for a workshop exploring effective strategies for supporting neurodivergent students and managing a neurodiverse classroom. </w:t>
      </w:r>
      <w:hyperlink r:id="rId18" w:tgtFrame="_blank" w:tooltip="teaching neurodiverse learners registration" w:history="1">
        <w:r w:rsidRPr="00E010CC">
          <w:rPr>
            <w:rStyle w:val="Hyperlink"/>
            <w:shd w:val="clear" w:color="auto" w:fill="FFFFFF"/>
          </w:rPr>
          <w:t>Register today!</w:t>
        </w:r>
      </w:hyperlink>
    </w:p>
    <w:p w14:paraId="1912E484" w14:textId="77777777" w:rsidR="00E010CC" w:rsidRPr="00E010CC" w:rsidRDefault="00E010CC" w:rsidP="00E010CC">
      <w:pPr>
        <w:pStyle w:val="Heading2"/>
        <w:rPr>
          <w:shd w:val="clear" w:color="auto" w:fill="FFFFFF"/>
        </w:rPr>
      </w:pPr>
      <w:r w:rsidRPr="00E010CC">
        <w:rPr>
          <w:bCs/>
          <w:shd w:val="clear" w:color="auto" w:fill="FFFFFF"/>
        </w:rPr>
        <w:t>(Virtual: Sep 18) Strategies for Facilitating Dialogue</w:t>
      </w:r>
    </w:p>
    <w:p w14:paraId="048DB93D" w14:textId="77777777" w:rsidR="00E010CC" w:rsidRPr="00E010CC" w:rsidRDefault="00E010CC" w:rsidP="00E010CC">
      <w:pPr>
        <w:spacing w:line="276" w:lineRule="auto"/>
        <w:rPr>
          <w:shd w:val="clear" w:color="auto" w:fill="FFFFFF"/>
        </w:rPr>
      </w:pPr>
      <w:r w:rsidRPr="00E010CC">
        <w:rPr>
          <w:shd w:val="clear" w:color="auto" w:fill="FFFFFF"/>
        </w:rPr>
        <w:t xml:space="preserve">This 90-minute workshop will offer resources and strategies for faculty and staff available through the Constructive Dialog Institute (CDI) platform, such as identifying constructive open-ended questions for challenging conversations, modeling reflective and active listening, and developing ready responses for unpredictable moments inside or outside of the classroom. Our facilitators will be Dr. Joan </w:t>
      </w:r>
      <w:proofErr w:type="spellStart"/>
      <w:r w:rsidRPr="00E010CC">
        <w:rPr>
          <w:shd w:val="clear" w:color="auto" w:fill="FFFFFF"/>
        </w:rPr>
        <w:t>Woolfrey</w:t>
      </w:r>
      <w:proofErr w:type="spellEnd"/>
      <w:r w:rsidRPr="00E010CC">
        <w:rPr>
          <w:shd w:val="clear" w:color="auto" w:fill="FFFFFF"/>
        </w:rPr>
        <w:t xml:space="preserve"> and Helen </w:t>
      </w:r>
      <w:proofErr w:type="spellStart"/>
      <w:r w:rsidRPr="00E010CC">
        <w:rPr>
          <w:shd w:val="clear" w:color="auto" w:fill="FFFFFF"/>
        </w:rPr>
        <w:t>Hammerschmidt</w:t>
      </w:r>
      <w:proofErr w:type="spellEnd"/>
      <w:r w:rsidRPr="00E010CC">
        <w:rPr>
          <w:shd w:val="clear" w:color="auto" w:fill="FFFFFF"/>
        </w:rPr>
        <w:t>.</w:t>
      </w:r>
    </w:p>
    <w:p w14:paraId="4C07FF86" w14:textId="77777777" w:rsidR="00E010CC" w:rsidRPr="00E010CC" w:rsidRDefault="00E010CC" w:rsidP="00E010CC">
      <w:pPr>
        <w:spacing w:line="276" w:lineRule="auto"/>
        <w:rPr>
          <w:shd w:val="clear" w:color="auto" w:fill="FFFFFF"/>
        </w:rPr>
      </w:pPr>
    </w:p>
    <w:p w14:paraId="69E29184" w14:textId="295980C9" w:rsidR="00E010CC" w:rsidRPr="00E010CC" w:rsidRDefault="00000000" w:rsidP="00E010CC">
      <w:pPr>
        <w:spacing w:line="276" w:lineRule="auto"/>
        <w:rPr>
          <w:shd w:val="clear" w:color="auto" w:fill="FFFFFF"/>
        </w:rPr>
      </w:pPr>
      <w:hyperlink r:id="rId19" w:tgtFrame="_blank" w:tooltip="Strategies for Facilitating Dialogue registration" w:history="1">
        <w:r w:rsidR="00E010CC" w:rsidRPr="00E010CC">
          <w:rPr>
            <w:rStyle w:val="Hyperlink"/>
            <w:shd w:val="clear" w:color="auto" w:fill="FFFFFF"/>
          </w:rPr>
          <w:t>Register today</w:t>
        </w:r>
      </w:hyperlink>
      <w:r w:rsidR="00E010CC" w:rsidRPr="00E010CC">
        <w:rPr>
          <w:shd w:val="clear" w:color="auto" w:fill="FFFFFF"/>
        </w:rPr>
        <w:t xml:space="preserve"> for the virtual session on </w:t>
      </w:r>
      <w:r w:rsidR="00E010CC" w:rsidRPr="00E010CC">
        <w:rPr>
          <w:b/>
          <w:bCs/>
          <w:shd w:val="clear" w:color="auto" w:fill="FFFFFF"/>
        </w:rPr>
        <w:t>Wednesday, September 18</w:t>
      </w:r>
      <w:r w:rsidR="00E010CC" w:rsidRPr="00E010CC">
        <w:rPr>
          <w:shd w:val="clear" w:color="auto" w:fill="FFFFFF"/>
        </w:rPr>
        <w:t xml:space="preserve"> at 1:00pm for the in-person session on Tuesday, October </w:t>
      </w:r>
      <w:r w:rsidR="008C2A8B">
        <w:rPr>
          <w:shd w:val="clear" w:color="auto" w:fill="FFFFFF"/>
        </w:rPr>
        <w:t>1</w:t>
      </w:r>
      <w:r w:rsidR="00E010CC" w:rsidRPr="00E010CC">
        <w:rPr>
          <w:shd w:val="clear" w:color="auto" w:fill="FFFFFF"/>
        </w:rPr>
        <w:t>!</w:t>
      </w:r>
    </w:p>
    <w:p w14:paraId="5843D829" w14:textId="77777777" w:rsidR="00E010CC" w:rsidRPr="00E010CC" w:rsidRDefault="00E010CC" w:rsidP="00E010CC">
      <w:pPr>
        <w:pStyle w:val="Heading2"/>
        <w:rPr>
          <w:shd w:val="clear" w:color="auto" w:fill="FFFFFF"/>
        </w:rPr>
      </w:pPr>
      <w:r w:rsidRPr="00E010CC">
        <w:rPr>
          <w:bCs/>
          <w:shd w:val="clear" w:color="auto" w:fill="FFFFFF"/>
        </w:rPr>
        <w:t>(Virtual: Sep 25) Teaching in Turbulent Times</w:t>
      </w:r>
    </w:p>
    <w:p w14:paraId="24F66629" w14:textId="77777777" w:rsidR="00E010CC" w:rsidRPr="00E010CC" w:rsidRDefault="00E010CC" w:rsidP="00E010CC">
      <w:pPr>
        <w:spacing w:line="276" w:lineRule="auto"/>
        <w:rPr>
          <w:shd w:val="clear" w:color="auto" w:fill="FFFFFF"/>
        </w:rPr>
      </w:pPr>
      <w:r w:rsidRPr="00E010CC">
        <w:rPr>
          <w:shd w:val="clear" w:color="auto" w:fill="FFFFFF"/>
        </w:rPr>
        <w:t xml:space="preserve">As a </w:t>
      </w:r>
      <w:proofErr w:type="gramStart"/>
      <w:r w:rsidRPr="00E010CC">
        <w:rPr>
          <w:shd w:val="clear" w:color="auto" w:fill="FFFFFF"/>
        </w:rPr>
        <w:t>University</w:t>
      </w:r>
      <w:proofErr w:type="gramEnd"/>
      <w:r w:rsidRPr="00E010CC">
        <w:rPr>
          <w:shd w:val="clear" w:color="auto" w:fill="FFFFFF"/>
        </w:rPr>
        <w:t xml:space="preserve"> that values diversity and inclusion, how can you ensure that our classrooms and other learning environments are places for civil discourse and respectful disagreement? This discussion will allow faculty and staff to explore this issue by examining case studies and proactively plan for these moments. This workshop was created by Dr. Tracey Robinson and is designed for participants to explore strategies for maintaining civil discourse and respectful disagreement in the classroom during contentious moments. Dr. Robinson will facilitate alongside Dr. </w:t>
      </w:r>
      <w:proofErr w:type="spellStart"/>
      <w:r w:rsidRPr="00E010CC">
        <w:rPr>
          <w:shd w:val="clear" w:color="auto" w:fill="FFFFFF"/>
        </w:rPr>
        <w:t>Janneken</w:t>
      </w:r>
      <w:proofErr w:type="spellEnd"/>
      <w:r w:rsidRPr="00E010CC">
        <w:rPr>
          <w:shd w:val="clear" w:color="auto" w:fill="FFFFFF"/>
        </w:rPr>
        <w:t xml:space="preserve"> Smucker.</w:t>
      </w:r>
    </w:p>
    <w:p w14:paraId="1BB9F5A8" w14:textId="77777777" w:rsidR="00E010CC" w:rsidRPr="00E010CC" w:rsidRDefault="00E010CC" w:rsidP="00E010CC">
      <w:pPr>
        <w:spacing w:line="276" w:lineRule="auto"/>
        <w:rPr>
          <w:shd w:val="clear" w:color="auto" w:fill="FFFFFF"/>
        </w:rPr>
      </w:pPr>
    </w:p>
    <w:p w14:paraId="243ABDE9" w14:textId="029ED640" w:rsidR="00E010CC" w:rsidRPr="00E010CC" w:rsidRDefault="00000000" w:rsidP="00E010CC">
      <w:pPr>
        <w:spacing w:line="276" w:lineRule="auto"/>
        <w:rPr>
          <w:shd w:val="clear" w:color="auto" w:fill="FFFFFF"/>
        </w:rPr>
      </w:pPr>
      <w:hyperlink r:id="rId20" w:tgtFrame="_blank" w:tooltip="Teaching in Turbulent Times registration" w:history="1">
        <w:r w:rsidR="00E010CC" w:rsidRPr="00E010CC">
          <w:rPr>
            <w:rStyle w:val="Hyperlink"/>
            <w:shd w:val="clear" w:color="auto" w:fill="FFFFFF"/>
          </w:rPr>
          <w:t>Register today</w:t>
        </w:r>
      </w:hyperlink>
      <w:r w:rsidR="00E010CC" w:rsidRPr="00E010CC">
        <w:rPr>
          <w:shd w:val="clear" w:color="auto" w:fill="FFFFFF"/>
        </w:rPr>
        <w:t xml:space="preserve"> for the virtual session on </w:t>
      </w:r>
      <w:r w:rsidR="00E010CC" w:rsidRPr="00E010CC">
        <w:rPr>
          <w:b/>
          <w:bCs/>
          <w:shd w:val="clear" w:color="auto" w:fill="FFFFFF"/>
        </w:rPr>
        <w:t>Wednesday, September 25</w:t>
      </w:r>
      <w:r w:rsidR="00E010CC" w:rsidRPr="00E010CC">
        <w:rPr>
          <w:shd w:val="clear" w:color="auto" w:fill="FFFFFF"/>
        </w:rPr>
        <w:t xml:space="preserve"> at 1:00pm for the in-person session on Tuesday, October 8!</w:t>
      </w:r>
    </w:p>
    <w:p w14:paraId="21CD803A" w14:textId="685410C9" w:rsidR="00D83D50" w:rsidRPr="00166B62" w:rsidRDefault="00D83D50" w:rsidP="00D83D50">
      <w:pPr>
        <w:pStyle w:val="Heading1"/>
        <w:spacing w:line="276" w:lineRule="auto"/>
        <w:jc w:val="center"/>
        <w:rPr>
          <w:rFonts w:cs="Arial"/>
        </w:rPr>
      </w:pPr>
      <w:r w:rsidRPr="00166B62">
        <w:rPr>
          <w:rFonts w:cs="Arial"/>
        </w:rPr>
        <w:lastRenderedPageBreak/>
        <w:t>Program Updates</w:t>
      </w:r>
    </w:p>
    <w:p w14:paraId="7329B943" w14:textId="7F273BEB" w:rsidR="008C592A" w:rsidRDefault="008C592A" w:rsidP="00D83D50">
      <w:pPr>
        <w:pStyle w:val="Heading2"/>
        <w:spacing w:line="276" w:lineRule="auto"/>
        <w:rPr>
          <w:rFonts w:cs="Arial"/>
        </w:rPr>
      </w:pPr>
      <w:r>
        <w:rPr>
          <w:rFonts w:cs="Arial"/>
        </w:rPr>
        <w:t>General Education Portfolio Training: Recording Available</w:t>
      </w:r>
    </w:p>
    <w:p w14:paraId="7210EB0B" w14:textId="04156BC7" w:rsidR="008C592A" w:rsidRPr="008C592A" w:rsidRDefault="008C592A" w:rsidP="008C592A">
      <w:pPr>
        <w:spacing w:line="276" w:lineRule="auto"/>
      </w:pPr>
      <w:r w:rsidRPr="008C592A">
        <w:t xml:space="preserve">General Education Council and the Provost’s Office sponsored two informational sessions on the General Education Portfolio this August. If you missed these opportunities to learn more about this gen ed requirement, don't </w:t>
      </w:r>
      <w:proofErr w:type="gramStart"/>
      <w:r w:rsidRPr="008C592A">
        <w:t>worry:</w:t>
      </w:r>
      <w:proofErr w:type="gramEnd"/>
      <w:r w:rsidRPr="008C592A">
        <w:t xml:space="preserve"> we recorded it! You can find the </w:t>
      </w:r>
      <w:hyperlink r:id="rId21" w:tgtFrame="_blank" w:tooltip="gen ed portfolio recording and slides" w:history="1">
        <w:r w:rsidRPr="008C592A">
          <w:rPr>
            <w:rStyle w:val="Hyperlink"/>
          </w:rPr>
          <w:t>recording and slides</w:t>
        </w:r>
      </w:hyperlink>
      <w:r w:rsidRPr="008C592A">
        <w:t xml:space="preserve"> on the TLC blog, along with more details about the General Education Portfolio requirement. Still have questions? Contact Director of </w:t>
      </w:r>
      <w:proofErr w:type="spellStart"/>
      <w:r w:rsidRPr="008C592A">
        <w:t>ePortfolio</w:t>
      </w:r>
      <w:proofErr w:type="spellEnd"/>
      <w:r w:rsidRPr="008C592A">
        <w:t xml:space="preserve">, </w:t>
      </w:r>
      <w:proofErr w:type="spellStart"/>
      <w:r w:rsidRPr="008C592A">
        <w:t>Janneken</w:t>
      </w:r>
      <w:proofErr w:type="spellEnd"/>
      <w:r w:rsidRPr="008C592A">
        <w:t xml:space="preserve"> Smucker, at </w:t>
      </w:r>
      <w:hyperlink r:id="rId22" w:tooltip="mailto:jsmucker@wcupa.edu" w:history="1">
        <w:r w:rsidRPr="008C592A">
          <w:rPr>
            <w:rStyle w:val="Hyperlink"/>
          </w:rPr>
          <w:t>jsmucker@wcupa.edu</w:t>
        </w:r>
      </w:hyperlink>
      <w:r w:rsidRPr="008C592A">
        <w:t>.</w:t>
      </w:r>
    </w:p>
    <w:p w14:paraId="347A5656" w14:textId="5891F9D1" w:rsidR="00F01573" w:rsidRDefault="00F01573" w:rsidP="00D83D50">
      <w:pPr>
        <w:pStyle w:val="Heading2"/>
        <w:spacing w:line="276" w:lineRule="auto"/>
        <w:rPr>
          <w:rFonts w:cs="Arial"/>
        </w:rPr>
      </w:pPr>
      <w:r>
        <w:rPr>
          <w:rFonts w:cs="Arial"/>
        </w:rPr>
        <w:t>Technology Roundup – Fall 2024</w:t>
      </w:r>
    </w:p>
    <w:p w14:paraId="0D0B790E" w14:textId="013A024E" w:rsidR="00F01573" w:rsidRPr="00F01573" w:rsidRDefault="00F01573" w:rsidP="00F01573">
      <w:pPr>
        <w:spacing w:line="276" w:lineRule="auto"/>
      </w:pPr>
      <w:r w:rsidRPr="00F01573">
        <w:t xml:space="preserve">The Technology Roundup is a blog feature that is released each Fall and Spring semester to keep our community of educators informed on the latest available instructional technologies that are supported by the university. Check out the </w:t>
      </w:r>
      <w:hyperlink r:id="rId23" w:tgtFrame="_blank" w:tooltip="Fall 2024 tech roundup" w:history="1">
        <w:r w:rsidRPr="00F01573">
          <w:rPr>
            <w:rStyle w:val="Hyperlink"/>
          </w:rPr>
          <w:t>Fall 2024 edition</w:t>
        </w:r>
      </w:hyperlink>
      <w:r w:rsidRPr="00F01573">
        <w:t>!</w:t>
      </w:r>
    </w:p>
    <w:p w14:paraId="63BD0284" w14:textId="253C988D" w:rsidR="00D83D50" w:rsidRPr="00166B62" w:rsidRDefault="00D83D50" w:rsidP="00D83D50">
      <w:pPr>
        <w:pStyle w:val="Heading2"/>
        <w:spacing w:line="276" w:lineRule="auto"/>
        <w:rPr>
          <w:rFonts w:cs="Arial"/>
        </w:rPr>
      </w:pPr>
      <w:r w:rsidRPr="00166B62">
        <w:rPr>
          <w:rFonts w:cs="Arial"/>
        </w:rPr>
        <w:t xml:space="preserve">Online Faculty Development </w:t>
      </w:r>
      <w:r>
        <w:rPr>
          <w:rFonts w:cs="Arial"/>
        </w:rPr>
        <w:t>Program</w:t>
      </w:r>
    </w:p>
    <w:p w14:paraId="65166CCD" w14:textId="1120CE7D" w:rsidR="00D83D50" w:rsidRPr="00166B62" w:rsidRDefault="00E3745C" w:rsidP="007F4D15">
      <w:pPr>
        <w:spacing w:line="276" w:lineRule="auto"/>
        <w:rPr>
          <w:rFonts w:cs="Arial"/>
          <w:color w:val="212121"/>
        </w:rPr>
      </w:pPr>
      <w:r>
        <w:rPr>
          <w:rFonts w:cs="Arial"/>
          <w:color w:val="000000"/>
        </w:rPr>
        <w:t xml:space="preserve">Need to earn or renew your CAPC distance education credential? Faculty can now self-enroll into the OFD program’s D2L site using the </w:t>
      </w:r>
      <w:hyperlink r:id="rId24" w:history="1">
        <w:r>
          <w:rPr>
            <w:rStyle w:val="Hyperlink"/>
            <w:rFonts w:cs="Arial"/>
          </w:rPr>
          <w:t>Discover feature</w:t>
        </w:r>
      </w:hyperlink>
      <w:r>
        <w:rPr>
          <w:rFonts w:cs="Arial"/>
          <w:color w:val="000000"/>
        </w:rPr>
        <w:t>! Start working whenever it fits your schedule.</w:t>
      </w:r>
    </w:p>
    <w:p w14:paraId="604FBC97" w14:textId="77777777" w:rsidR="00D83D50" w:rsidRPr="00166B62" w:rsidRDefault="00D83D50" w:rsidP="00D83D50">
      <w:pPr>
        <w:pStyle w:val="Heading1"/>
        <w:spacing w:line="276" w:lineRule="auto"/>
        <w:jc w:val="center"/>
        <w:rPr>
          <w:rFonts w:cs="Arial"/>
        </w:rPr>
      </w:pPr>
      <w:r w:rsidRPr="00166B62">
        <w:rPr>
          <w:rFonts w:cs="Arial"/>
        </w:rPr>
        <w:t>Stay Connected</w:t>
      </w:r>
    </w:p>
    <w:p w14:paraId="6E02E543" w14:textId="77777777" w:rsidR="00D83D50" w:rsidRPr="00166B62" w:rsidRDefault="00D83D50" w:rsidP="00D83D50">
      <w:pPr>
        <w:pStyle w:val="Heading2"/>
        <w:spacing w:line="276" w:lineRule="auto"/>
        <w:rPr>
          <w:rFonts w:cs="Arial"/>
        </w:rPr>
      </w:pPr>
      <w:r w:rsidRPr="00166B62">
        <w:rPr>
          <w:rFonts w:cs="Arial"/>
        </w:rPr>
        <w:t>ODLI on Air Podcast</w:t>
      </w:r>
    </w:p>
    <w:p w14:paraId="56B35B62" w14:textId="77777777" w:rsidR="008C592A" w:rsidRPr="008C592A" w:rsidRDefault="008C592A" w:rsidP="008C592A">
      <w:pPr>
        <w:rPr>
          <w:shd w:val="clear" w:color="auto" w:fill="FFFFFF"/>
        </w:rPr>
      </w:pPr>
      <w:r w:rsidRPr="008C592A">
        <w:rPr>
          <w:shd w:val="clear" w:color="auto" w:fill="FFFFFF"/>
        </w:rPr>
        <w:t xml:space="preserve">This month’s episodes include: </w:t>
      </w:r>
    </w:p>
    <w:p w14:paraId="39C5AE2C" w14:textId="77777777" w:rsidR="008C592A" w:rsidRPr="008C592A" w:rsidRDefault="008C592A" w:rsidP="008C592A">
      <w:pPr>
        <w:pStyle w:val="ListParagraph"/>
        <w:numPr>
          <w:ilvl w:val="0"/>
          <w:numId w:val="19"/>
        </w:numPr>
        <w:rPr>
          <w:shd w:val="clear" w:color="auto" w:fill="FFFFFF"/>
        </w:rPr>
      </w:pPr>
      <w:r w:rsidRPr="008C592A">
        <w:rPr>
          <w:shd w:val="clear" w:color="auto" w:fill="FFFFFF"/>
        </w:rPr>
        <w:t>Teaching Triangles Initiative with Dr. Patterson, Dr. Walz, &amp; Dr. DiDomenico </w:t>
      </w:r>
    </w:p>
    <w:p w14:paraId="6FB79337" w14:textId="77777777" w:rsidR="008C592A" w:rsidRPr="008C592A" w:rsidRDefault="008C592A" w:rsidP="008C592A">
      <w:pPr>
        <w:pStyle w:val="ListParagraph"/>
        <w:numPr>
          <w:ilvl w:val="0"/>
          <w:numId w:val="19"/>
        </w:numPr>
        <w:spacing w:after="240"/>
        <w:rPr>
          <w:shd w:val="clear" w:color="auto" w:fill="FFFFFF"/>
        </w:rPr>
      </w:pPr>
      <w:r w:rsidRPr="008C592A">
        <w:rPr>
          <w:shd w:val="clear" w:color="auto" w:fill="FFFFFF"/>
        </w:rPr>
        <w:t>Motivating Students to Read using Active Learning with Dr. Julie Wiest</w:t>
      </w:r>
    </w:p>
    <w:p w14:paraId="70979EE3" w14:textId="77777777" w:rsidR="008C592A" w:rsidRPr="008C592A" w:rsidRDefault="008C592A" w:rsidP="008C592A">
      <w:pPr>
        <w:rPr>
          <w:shd w:val="clear" w:color="auto" w:fill="FFFFFF"/>
        </w:rPr>
      </w:pPr>
      <w:r w:rsidRPr="008C592A">
        <w:rPr>
          <w:shd w:val="clear" w:color="auto" w:fill="FFFFFF"/>
        </w:rPr>
        <w:t xml:space="preserve">New episodes of 30 minutes or less release every other week during the semester, but if you need more right away, you can also check out the </w:t>
      </w:r>
      <w:hyperlink r:id="rId25" w:history="1">
        <w:r w:rsidRPr="008C592A">
          <w:rPr>
            <w:rStyle w:val="Hyperlink"/>
            <w:shd w:val="clear" w:color="auto" w:fill="FFFFFF"/>
          </w:rPr>
          <w:t>45 episodes in the ODLI on Air catalog</w:t>
        </w:r>
      </w:hyperlink>
      <w:r w:rsidRPr="008C592A">
        <w:rPr>
          <w:shd w:val="clear" w:color="auto" w:fill="FFFFFF"/>
        </w:rPr>
        <w:t>.</w:t>
      </w:r>
    </w:p>
    <w:p w14:paraId="03B758B0" w14:textId="77777777" w:rsidR="008C592A" w:rsidRPr="008C592A" w:rsidRDefault="008C592A" w:rsidP="008C592A">
      <w:pPr>
        <w:rPr>
          <w:shd w:val="clear" w:color="auto" w:fill="FFFFFF"/>
        </w:rPr>
      </w:pPr>
    </w:p>
    <w:p w14:paraId="2BD212E8" w14:textId="77777777" w:rsidR="008C592A" w:rsidRPr="008C592A" w:rsidRDefault="008C592A" w:rsidP="008C592A">
      <w:pPr>
        <w:rPr>
          <w:shd w:val="clear" w:color="auto" w:fill="FFFFFF"/>
        </w:rPr>
      </w:pPr>
      <w:r w:rsidRPr="008C592A">
        <w:rPr>
          <w:shd w:val="clear" w:color="auto" w:fill="FFFFFF"/>
        </w:rPr>
        <w:t xml:space="preserve">Are you interested in being a guest on the podcast? If so, email us at </w:t>
      </w:r>
      <w:hyperlink r:id="rId26" w:history="1">
        <w:r w:rsidRPr="008C592A">
          <w:rPr>
            <w:rStyle w:val="Hyperlink"/>
            <w:shd w:val="clear" w:color="auto" w:fill="FFFFFF"/>
          </w:rPr>
          <w:t>tlc@wcupa.edu</w:t>
        </w:r>
      </w:hyperlink>
      <w:r w:rsidRPr="008C592A">
        <w:rPr>
          <w:shd w:val="clear" w:color="auto" w:fill="FFFFFF"/>
        </w:rPr>
        <w:t xml:space="preserve">. </w:t>
      </w:r>
    </w:p>
    <w:p w14:paraId="29266865" w14:textId="62F7E915" w:rsidR="00D83D50" w:rsidRPr="00166B62" w:rsidRDefault="00D83D50" w:rsidP="00D83D50">
      <w:pPr>
        <w:pStyle w:val="Heading2"/>
        <w:spacing w:line="276" w:lineRule="auto"/>
        <w:rPr>
          <w:rFonts w:cs="Arial"/>
        </w:rPr>
      </w:pPr>
      <w:r w:rsidRPr="00166B62">
        <w:rPr>
          <w:rFonts w:cs="Arial"/>
        </w:rPr>
        <w:t>Connect with Us</w:t>
      </w:r>
    </w:p>
    <w:p w14:paraId="20ADC3A3" w14:textId="20A9767C" w:rsidR="00355F31" w:rsidRPr="009952F7" w:rsidRDefault="00D83D50" w:rsidP="007F4D15">
      <w:pPr>
        <w:spacing w:line="276" w:lineRule="auto"/>
        <w:rPr>
          <w:rFonts w:cs="Arial"/>
        </w:rPr>
      </w:pPr>
      <w:r w:rsidRPr="00166B62">
        <w:rPr>
          <w:rFonts w:cs="Arial"/>
          <w:color w:val="000000"/>
          <w:shd w:val="clear" w:color="auto" w:fill="FFFFFF"/>
        </w:rPr>
        <w:t>The Teaching and Learning Center is far more than just a newsletter! Our website hosts a variety of</w:t>
      </w:r>
      <w:r w:rsidRPr="00166B62">
        <w:rPr>
          <w:rStyle w:val="apple-converted-space"/>
          <w:rFonts w:cs="Arial"/>
          <w:color w:val="000000"/>
          <w:shd w:val="clear" w:color="auto" w:fill="FFFFFF"/>
        </w:rPr>
        <w:t> </w:t>
      </w:r>
      <w:hyperlink r:id="rId27" w:tgtFrame="_blank" w:tooltip="https://www.wcupa.edu/tlc/teaching-resources.aspx" w:history="1">
        <w:r w:rsidRPr="00166B62">
          <w:rPr>
            <w:rStyle w:val="Hyperlink"/>
            <w:rFonts w:cs="Arial"/>
            <w:color w:val="0078D7"/>
          </w:rPr>
          <w:t>teaching resources</w:t>
        </w:r>
      </w:hyperlink>
      <w:r w:rsidRPr="00166B62">
        <w:rPr>
          <w:rStyle w:val="apple-converted-space"/>
          <w:rFonts w:cs="Arial"/>
          <w:color w:val="000000"/>
          <w:shd w:val="clear" w:color="auto" w:fill="FFFFFF"/>
        </w:rPr>
        <w:t> </w:t>
      </w:r>
      <w:r w:rsidRPr="00166B62">
        <w:rPr>
          <w:rFonts w:cs="Arial"/>
          <w:color w:val="000000"/>
          <w:shd w:val="clear" w:color="auto" w:fill="FFFFFF"/>
        </w:rPr>
        <w:t>and our full</w:t>
      </w:r>
      <w:r w:rsidRPr="00166B62">
        <w:rPr>
          <w:rStyle w:val="apple-converted-space"/>
          <w:rFonts w:cs="Arial"/>
          <w:color w:val="000000"/>
          <w:shd w:val="clear" w:color="auto" w:fill="FFFFFF"/>
        </w:rPr>
        <w:t> </w:t>
      </w:r>
      <w:hyperlink r:id="rId28" w:tgtFrame="_blank" w:tooltip="https://www.wcupa.edu/tlc/events.aspx" w:history="1">
        <w:r w:rsidRPr="00166B62">
          <w:rPr>
            <w:rStyle w:val="Hyperlink"/>
            <w:rFonts w:cs="Arial"/>
            <w:color w:val="0078D7"/>
          </w:rPr>
          <w:t>Event Calendar</w:t>
        </w:r>
      </w:hyperlink>
      <w:r w:rsidRPr="00166B62">
        <w:rPr>
          <w:rFonts w:cs="Arial"/>
          <w:color w:val="000000"/>
          <w:shd w:val="clear" w:color="auto" w:fill="FFFFFF"/>
        </w:rPr>
        <w:t>. To get in touch, feel free to</w:t>
      </w:r>
      <w:r w:rsidRPr="00166B62">
        <w:rPr>
          <w:rStyle w:val="apple-converted-space"/>
          <w:rFonts w:cs="Arial"/>
          <w:color w:val="000000"/>
          <w:shd w:val="clear" w:color="auto" w:fill="FFFFFF"/>
        </w:rPr>
        <w:t> </w:t>
      </w:r>
      <w:hyperlink r:id="rId29" w:tgtFrame="_self" w:tooltip="mailto:tlc@wcupa.edu?subject=" w:history="1">
        <w:r w:rsidRPr="00166B62">
          <w:rPr>
            <w:rStyle w:val="Hyperlink"/>
            <w:rFonts w:cs="Arial"/>
            <w:color w:val="0078D7"/>
          </w:rPr>
          <w:t>send us an email</w:t>
        </w:r>
      </w:hyperlink>
      <w:r w:rsidRPr="00166B62">
        <w:rPr>
          <w:rFonts w:cs="Arial"/>
          <w:color w:val="000000"/>
          <w:shd w:val="clear" w:color="auto" w:fill="FFFFFF"/>
        </w:rPr>
        <w:t>, or stop by our</w:t>
      </w:r>
      <w:r w:rsidRPr="00166B62">
        <w:rPr>
          <w:rStyle w:val="apple-converted-space"/>
          <w:rFonts w:cs="Arial"/>
          <w:color w:val="000000"/>
          <w:shd w:val="clear" w:color="auto" w:fill="FFFFFF"/>
        </w:rPr>
        <w:t> </w:t>
      </w:r>
      <w:hyperlink r:id="rId30" w:tgtFrame="_blank" w:tooltip="https://www.wcupa.edu/tlc/drop-in.aspx" w:history="1">
        <w:r w:rsidRPr="00166B62">
          <w:rPr>
            <w:rStyle w:val="Hyperlink"/>
            <w:rFonts w:cs="Arial"/>
            <w:color w:val="0078D7"/>
          </w:rPr>
          <w:t>drop-in hours</w:t>
        </w:r>
      </w:hyperlink>
      <w:r w:rsidRPr="00166B62">
        <w:rPr>
          <w:rStyle w:val="apple-converted-space"/>
          <w:rFonts w:cs="Arial"/>
          <w:color w:val="000000"/>
          <w:shd w:val="clear" w:color="auto" w:fill="FFFFFF"/>
        </w:rPr>
        <w:t> </w:t>
      </w:r>
      <w:r w:rsidRPr="00166B62">
        <w:rPr>
          <w:rFonts w:cs="Arial"/>
          <w:color w:val="000000"/>
          <w:shd w:val="clear" w:color="auto" w:fill="FFFFFF"/>
        </w:rPr>
        <w:t>to speak live with one of our designers.</w:t>
      </w:r>
      <w:r w:rsidRPr="00166B62">
        <w:rPr>
          <w:rFonts w:cs="Arial"/>
        </w:rPr>
        <w:t> </w:t>
      </w:r>
    </w:p>
    <w:sectPr w:rsidR="00355F31" w:rsidRPr="0099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17344"/>
    <w:multiLevelType w:val="hybridMultilevel"/>
    <w:tmpl w:val="9F54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34D62"/>
    <w:multiLevelType w:val="multilevel"/>
    <w:tmpl w:val="EFF8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9314C"/>
    <w:multiLevelType w:val="multilevel"/>
    <w:tmpl w:val="E2CE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57960"/>
    <w:multiLevelType w:val="hybridMultilevel"/>
    <w:tmpl w:val="3F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62114"/>
    <w:multiLevelType w:val="hybridMultilevel"/>
    <w:tmpl w:val="8CD07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67F99"/>
    <w:multiLevelType w:val="multilevel"/>
    <w:tmpl w:val="EA6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4493E"/>
    <w:multiLevelType w:val="multilevel"/>
    <w:tmpl w:val="1FE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B85817"/>
    <w:multiLevelType w:val="hybridMultilevel"/>
    <w:tmpl w:val="58F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17467"/>
    <w:multiLevelType w:val="multilevel"/>
    <w:tmpl w:val="AD0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8A3022"/>
    <w:multiLevelType w:val="hybridMultilevel"/>
    <w:tmpl w:val="9E0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E3913"/>
    <w:multiLevelType w:val="hybridMultilevel"/>
    <w:tmpl w:val="792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2786B"/>
    <w:multiLevelType w:val="hybridMultilevel"/>
    <w:tmpl w:val="C8D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964FF"/>
    <w:multiLevelType w:val="multilevel"/>
    <w:tmpl w:val="AD1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31726C"/>
    <w:multiLevelType w:val="multilevel"/>
    <w:tmpl w:val="E44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FD2AF8"/>
    <w:multiLevelType w:val="multilevel"/>
    <w:tmpl w:val="3BD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FF7A33"/>
    <w:multiLevelType w:val="multilevel"/>
    <w:tmpl w:val="AFD2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A5586"/>
    <w:multiLevelType w:val="hybridMultilevel"/>
    <w:tmpl w:val="6E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437224"/>
    <w:multiLevelType w:val="hybridMultilevel"/>
    <w:tmpl w:val="56D22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FC39E0"/>
    <w:multiLevelType w:val="hybridMultilevel"/>
    <w:tmpl w:val="F73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65706">
    <w:abstractNumId w:val="16"/>
  </w:num>
  <w:num w:numId="2" w16cid:durableId="72817923">
    <w:abstractNumId w:val="9"/>
  </w:num>
  <w:num w:numId="3" w16cid:durableId="329870394">
    <w:abstractNumId w:val="7"/>
  </w:num>
  <w:num w:numId="4" w16cid:durableId="1711950422">
    <w:abstractNumId w:val="6"/>
  </w:num>
  <w:num w:numId="5" w16cid:durableId="737633718">
    <w:abstractNumId w:val="10"/>
  </w:num>
  <w:num w:numId="6" w16cid:durableId="758599067">
    <w:abstractNumId w:val="8"/>
  </w:num>
  <w:num w:numId="7" w16cid:durableId="1569921624">
    <w:abstractNumId w:val="11"/>
  </w:num>
  <w:num w:numId="8" w16cid:durableId="646862141">
    <w:abstractNumId w:val="12"/>
  </w:num>
  <w:num w:numId="9" w16cid:durableId="414208219">
    <w:abstractNumId w:val="14"/>
  </w:num>
  <w:num w:numId="10" w16cid:durableId="1402751238">
    <w:abstractNumId w:val="3"/>
  </w:num>
  <w:num w:numId="11" w16cid:durableId="1701929056">
    <w:abstractNumId w:val="5"/>
  </w:num>
  <w:num w:numId="12" w16cid:durableId="1005668636">
    <w:abstractNumId w:val="13"/>
  </w:num>
  <w:num w:numId="13" w16cid:durableId="1298486871">
    <w:abstractNumId w:val="18"/>
  </w:num>
  <w:num w:numId="14" w16cid:durableId="161354220">
    <w:abstractNumId w:val="2"/>
  </w:num>
  <w:num w:numId="15" w16cid:durableId="78601279">
    <w:abstractNumId w:val="4"/>
  </w:num>
  <w:num w:numId="16" w16cid:durableId="1725106590">
    <w:abstractNumId w:val="15"/>
  </w:num>
  <w:num w:numId="17" w16cid:durableId="1573347921">
    <w:abstractNumId w:val="17"/>
  </w:num>
  <w:num w:numId="18" w16cid:durableId="482742411">
    <w:abstractNumId w:val="1"/>
  </w:num>
  <w:num w:numId="19" w16cid:durableId="189754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50"/>
    <w:rsid w:val="00017ED7"/>
    <w:rsid w:val="000E36D4"/>
    <w:rsid w:val="002122C8"/>
    <w:rsid w:val="0024632C"/>
    <w:rsid w:val="00355F31"/>
    <w:rsid w:val="00366148"/>
    <w:rsid w:val="003B5792"/>
    <w:rsid w:val="00430218"/>
    <w:rsid w:val="0043682A"/>
    <w:rsid w:val="0049691D"/>
    <w:rsid w:val="004A0945"/>
    <w:rsid w:val="004B0E19"/>
    <w:rsid w:val="004B46A3"/>
    <w:rsid w:val="004E0860"/>
    <w:rsid w:val="0059577D"/>
    <w:rsid w:val="005F0AAC"/>
    <w:rsid w:val="00685BE8"/>
    <w:rsid w:val="006875F0"/>
    <w:rsid w:val="006C7D72"/>
    <w:rsid w:val="006D7C8F"/>
    <w:rsid w:val="006E6FDF"/>
    <w:rsid w:val="007031F8"/>
    <w:rsid w:val="00786878"/>
    <w:rsid w:val="007D1B19"/>
    <w:rsid w:val="007F1A57"/>
    <w:rsid w:val="007F4D15"/>
    <w:rsid w:val="007F627C"/>
    <w:rsid w:val="00886161"/>
    <w:rsid w:val="008C2A8B"/>
    <w:rsid w:val="008C592A"/>
    <w:rsid w:val="00944876"/>
    <w:rsid w:val="009952F7"/>
    <w:rsid w:val="00A8254C"/>
    <w:rsid w:val="00B23762"/>
    <w:rsid w:val="00B27081"/>
    <w:rsid w:val="00B62601"/>
    <w:rsid w:val="00C566B1"/>
    <w:rsid w:val="00D83D50"/>
    <w:rsid w:val="00D9223F"/>
    <w:rsid w:val="00DE52E5"/>
    <w:rsid w:val="00E010CC"/>
    <w:rsid w:val="00E3745C"/>
    <w:rsid w:val="00E57B5E"/>
    <w:rsid w:val="00EF4975"/>
    <w:rsid w:val="00F00D68"/>
    <w:rsid w:val="00F01573"/>
    <w:rsid w:val="00FA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CFAA"/>
  <w15:chartTrackingRefBased/>
  <w15:docId w15:val="{0ABA0E25-FBDC-DE49-9BEF-846080C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50"/>
    <w:rPr>
      <w:rFonts w:ascii="Arial" w:hAnsi="Arial"/>
    </w:rPr>
  </w:style>
  <w:style w:type="paragraph" w:styleId="Heading1">
    <w:name w:val="heading 1"/>
    <w:basedOn w:val="Normal"/>
    <w:next w:val="Normal"/>
    <w:link w:val="Heading1Char"/>
    <w:uiPriority w:val="9"/>
    <w:qFormat/>
    <w:rsid w:val="00D83D50"/>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D83D50"/>
    <w:pPr>
      <w:spacing w:before="40"/>
      <w:outlineLvl w:val="1"/>
    </w:pPr>
    <w:rPr>
      <w:sz w:val="4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50"/>
    <w:rPr>
      <w:rFonts w:ascii="Arial" w:eastAsiaTheme="majorEastAsia" w:hAnsi="Arial" w:cstheme="majorBidi"/>
      <w:b/>
      <w:color w:val="7030A0"/>
      <w:sz w:val="48"/>
      <w:szCs w:val="32"/>
    </w:rPr>
  </w:style>
  <w:style w:type="character" w:customStyle="1" w:styleId="Heading2Char">
    <w:name w:val="Heading 2 Char"/>
    <w:basedOn w:val="DefaultParagraphFont"/>
    <w:link w:val="Heading2"/>
    <w:uiPriority w:val="9"/>
    <w:rsid w:val="00D83D50"/>
    <w:rPr>
      <w:rFonts w:ascii="Arial" w:eastAsiaTheme="majorEastAsia" w:hAnsi="Arial" w:cstheme="majorBidi"/>
      <w:b/>
      <w:color w:val="7030A0"/>
      <w:sz w:val="40"/>
      <w:szCs w:val="26"/>
    </w:rPr>
  </w:style>
  <w:style w:type="character" w:styleId="Hyperlink">
    <w:name w:val="Hyperlink"/>
    <w:basedOn w:val="DefaultParagraphFont"/>
    <w:uiPriority w:val="99"/>
    <w:unhideWhenUsed/>
    <w:rsid w:val="00D83D50"/>
    <w:rPr>
      <w:color w:val="0563C1" w:themeColor="hyperlink"/>
      <w:u w:val="single"/>
    </w:rPr>
  </w:style>
  <w:style w:type="paragraph" w:styleId="NormalWeb">
    <w:name w:val="Normal (Web)"/>
    <w:basedOn w:val="Normal"/>
    <w:uiPriority w:val="99"/>
    <w:unhideWhenUsed/>
    <w:rsid w:val="00D83D5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D50"/>
  </w:style>
  <w:style w:type="paragraph" w:customStyle="1" w:styleId="xmsonormal">
    <w:name w:val="xmsonormal"/>
    <w:basedOn w:val="Normal"/>
    <w:rsid w:val="00D83D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3D50"/>
    <w:pPr>
      <w:ind w:left="720"/>
      <w:contextualSpacing/>
    </w:pPr>
  </w:style>
  <w:style w:type="character" w:styleId="UnresolvedMention">
    <w:name w:val="Unresolved Mention"/>
    <w:basedOn w:val="DefaultParagraphFont"/>
    <w:uiPriority w:val="99"/>
    <w:semiHidden/>
    <w:unhideWhenUsed/>
    <w:rsid w:val="00A8254C"/>
    <w:rPr>
      <w:color w:val="605E5C"/>
      <w:shd w:val="clear" w:color="auto" w:fill="E1DFDD"/>
    </w:rPr>
  </w:style>
  <w:style w:type="character" w:styleId="Strong">
    <w:name w:val="Strong"/>
    <w:basedOn w:val="DefaultParagraphFont"/>
    <w:uiPriority w:val="22"/>
    <w:qFormat/>
    <w:rsid w:val="00A8254C"/>
    <w:rPr>
      <w:b/>
      <w:bCs/>
    </w:rPr>
  </w:style>
  <w:style w:type="character" w:styleId="FollowedHyperlink">
    <w:name w:val="FollowedHyperlink"/>
    <w:basedOn w:val="DefaultParagraphFont"/>
    <w:uiPriority w:val="99"/>
    <w:semiHidden/>
    <w:unhideWhenUsed/>
    <w:rsid w:val="007868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3853">
      <w:bodyDiv w:val="1"/>
      <w:marLeft w:val="0"/>
      <w:marRight w:val="0"/>
      <w:marTop w:val="0"/>
      <w:marBottom w:val="0"/>
      <w:divBdr>
        <w:top w:val="none" w:sz="0" w:space="0" w:color="auto"/>
        <w:left w:val="none" w:sz="0" w:space="0" w:color="auto"/>
        <w:bottom w:val="none" w:sz="0" w:space="0" w:color="auto"/>
        <w:right w:val="none" w:sz="0" w:space="0" w:color="auto"/>
      </w:divBdr>
      <w:divsChild>
        <w:div w:id="1524896786">
          <w:marLeft w:val="0"/>
          <w:marRight w:val="0"/>
          <w:marTop w:val="0"/>
          <w:marBottom w:val="0"/>
          <w:divBdr>
            <w:top w:val="none" w:sz="0" w:space="0" w:color="auto"/>
            <w:left w:val="none" w:sz="0" w:space="0" w:color="auto"/>
            <w:bottom w:val="none" w:sz="0" w:space="0" w:color="auto"/>
            <w:right w:val="none" w:sz="0" w:space="0" w:color="auto"/>
          </w:divBdr>
        </w:div>
      </w:divsChild>
    </w:div>
    <w:div w:id="71440159">
      <w:bodyDiv w:val="1"/>
      <w:marLeft w:val="0"/>
      <w:marRight w:val="0"/>
      <w:marTop w:val="0"/>
      <w:marBottom w:val="0"/>
      <w:divBdr>
        <w:top w:val="none" w:sz="0" w:space="0" w:color="auto"/>
        <w:left w:val="none" w:sz="0" w:space="0" w:color="auto"/>
        <w:bottom w:val="none" w:sz="0" w:space="0" w:color="auto"/>
        <w:right w:val="none" w:sz="0" w:space="0" w:color="auto"/>
      </w:divBdr>
    </w:div>
    <w:div w:id="74281707">
      <w:bodyDiv w:val="1"/>
      <w:marLeft w:val="0"/>
      <w:marRight w:val="0"/>
      <w:marTop w:val="0"/>
      <w:marBottom w:val="0"/>
      <w:divBdr>
        <w:top w:val="none" w:sz="0" w:space="0" w:color="auto"/>
        <w:left w:val="none" w:sz="0" w:space="0" w:color="auto"/>
        <w:bottom w:val="none" w:sz="0" w:space="0" w:color="auto"/>
        <w:right w:val="none" w:sz="0" w:space="0" w:color="auto"/>
      </w:divBdr>
    </w:div>
    <w:div w:id="105783672">
      <w:bodyDiv w:val="1"/>
      <w:marLeft w:val="0"/>
      <w:marRight w:val="0"/>
      <w:marTop w:val="0"/>
      <w:marBottom w:val="0"/>
      <w:divBdr>
        <w:top w:val="none" w:sz="0" w:space="0" w:color="auto"/>
        <w:left w:val="none" w:sz="0" w:space="0" w:color="auto"/>
        <w:bottom w:val="none" w:sz="0" w:space="0" w:color="auto"/>
        <w:right w:val="none" w:sz="0" w:space="0" w:color="auto"/>
      </w:divBdr>
    </w:div>
    <w:div w:id="154999309">
      <w:bodyDiv w:val="1"/>
      <w:marLeft w:val="0"/>
      <w:marRight w:val="0"/>
      <w:marTop w:val="0"/>
      <w:marBottom w:val="0"/>
      <w:divBdr>
        <w:top w:val="none" w:sz="0" w:space="0" w:color="auto"/>
        <w:left w:val="none" w:sz="0" w:space="0" w:color="auto"/>
        <w:bottom w:val="none" w:sz="0" w:space="0" w:color="auto"/>
        <w:right w:val="none" w:sz="0" w:space="0" w:color="auto"/>
      </w:divBdr>
      <w:divsChild>
        <w:div w:id="758257686">
          <w:marLeft w:val="0"/>
          <w:marRight w:val="0"/>
          <w:marTop w:val="0"/>
          <w:marBottom w:val="0"/>
          <w:divBdr>
            <w:top w:val="none" w:sz="0" w:space="0" w:color="auto"/>
            <w:left w:val="none" w:sz="0" w:space="0" w:color="auto"/>
            <w:bottom w:val="none" w:sz="0" w:space="0" w:color="auto"/>
            <w:right w:val="none" w:sz="0" w:space="0" w:color="auto"/>
          </w:divBdr>
        </w:div>
      </w:divsChild>
    </w:div>
    <w:div w:id="157353754">
      <w:bodyDiv w:val="1"/>
      <w:marLeft w:val="0"/>
      <w:marRight w:val="0"/>
      <w:marTop w:val="0"/>
      <w:marBottom w:val="0"/>
      <w:divBdr>
        <w:top w:val="none" w:sz="0" w:space="0" w:color="auto"/>
        <w:left w:val="none" w:sz="0" w:space="0" w:color="auto"/>
        <w:bottom w:val="none" w:sz="0" w:space="0" w:color="auto"/>
        <w:right w:val="none" w:sz="0" w:space="0" w:color="auto"/>
      </w:divBdr>
    </w:div>
    <w:div w:id="166485843">
      <w:bodyDiv w:val="1"/>
      <w:marLeft w:val="0"/>
      <w:marRight w:val="0"/>
      <w:marTop w:val="0"/>
      <w:marBottom w:val="0"/>
      <w:divBdr>
        <w:top w:val="none" w:sz="0" w:space="0" w:color="auto"/>
        <w:left w:val="none" w:sz="0" w:space="0" w:color="auto"/>
        <w:bottom w:val="none" w:sz="0" w:space="0" w:color="auto"/>
        <w:right w:val="none" w:sz="0" w:space="0" w:color="auto"/>
      </w:divBdr>
      <w:divsChild>
        <w:div w:id="1283459877">
          <w:marLeft w:val="0"/>
          <w:marRight w:val="0"/>
          <w:marTop w:val="0"/>
          <w:marBottom w:val="0"/>
          <w:divBdr>
            <w:top w:val="none" w:sz="0" w:space="0" w:color="auto"/>
            <w:left w:val="none" w:sz="0" w:space="0" w:color="auto"/>
            <w:bottom w:val="none" w:sz="0" w:space="0" w:color="auto"/>
            <w:right w:val="none" w:sz="0" w:space="0" w:color="auto"/>
          </w:divBdr>
        </w:div>
      </w:divsChild>
    </w:div>
    <w:div w:id="180051718">
      <w:bodyDiv w:val="1"/>
      <w:marLeft w:val="0"/>
      <w:marRight w:val="0"/>
      <w:marTop w:val="0"/>
      <w:marBottom w:val="0"/>
      <w:divBdr>
        <w:top w:val="none" w:sz="0" w:space="0" w:color="auto"/>
        <w:left w:val="none" w:sz="0" w:space="0" w:color="auto"/>
        <w:bottom w:val="none" w:sz="0" w:space="0" w:color="auto"/>
        <w:right w:val="none" w:sz="0" w:space="0" w:color="auto"/>
      </w:divBdr>
    </w:div>
    <w:div w:id="260920236">
      <w:bodyDiv w:val="1"/>
      <w:marLeft w:val="0"/>
      <w:marRight w:val="0"/>
      <w:marTop w:val="0"/>
      <w:marBottom w:val="0"/>
      <w:divBdr>
        <w:top w:val="none" w:sz="0" w:space="0" w:color="auto"/>
        <w:left w:val="none" w:sz="0" w:space="0" w:color="auto"/>
        <w:bottom w:val="none" w:sz="0" w:space="0" w:color="auto"/>
        <w:right w:val="none" w:sz="0" w:space="0" w:color="auto"/>
      </w:divBdr>
    </w:div>
    <w:div w:id="290940907">
      <w:bodyDiv w:val="1"/>
      <w:marLeft w:val="0"/>
      <w:marRight w:val="0"/>
      <w:marTop w:val="0"/>
      <w:marBottom w:val="0"/>
      <w:divBdr>
        <w:top w:val="none" w:sz="0" w:space="0" w:color="auto"/>
        <w:left w:val="none" w:sz="0" w:space="0" w:color="auto"/>
        <w:bottom w:val="none" w:sz="0" w:space="0" w:color="auto"/>
        <w:right w:val="none" w:sz="0" w:space="0" w:color="auto"/>
      </w:divBdr>
    </w:div>
    <w:div w:id="292056242">
      <w:bodyDiv w:val="1"/>
      <w:marLeft w:val="0"/>
      <w:marRight w:val="0"/>
      <w:marTop w:val="0"/>
      <w:marBottom w:val="0"/>
      <w:divBdr>
        <w:top w:val="none" w:sz="0" w:space="0" w:color="auto"/>
        <w:left w:val="none" w:sz="0" w:space="0" w:color="auto"/>
        <w:bottom w:val="none" w:sz="0" w:space="0" w:color="auto"/>
        <w:right w:val="none" w:sz="0" w:space="0" w:color="auto"/>
      </w:divBdr>
    </w:div>
    <w:div w:id="298272110">
      <w:bodyDiv w:val="1"/>
      <w:marLeft w:val="0"/>
      <w:marRight w:val="0"/>
      <w:marTop w:val="0"/>
      <w:marBottom w:val="0"/>
      <w:divBdr>
        <w:top w:val="none" w:sz="0" w:space="0" w:color="auto"/>
        <w:left w:val="none" w:sz="0" w:space="0" w:color="auto"/>
        <w:bottom w:val="none" w:sz="0" w:space="0" w:color="auto"/>
        <w:right w:val="none" w:sz="0" w:space="0" w:color="auto"/>
      </w:divBdr>
      <w:divsChild>
        <w:div w:id="396169067">
          <w:marLeft w:val="0"/>
          <w:marRight w:val="0"/>
          <w:marTop w:val="0"/>
          <w:marBottom w:val="0"/>
          <w:divBdr>
            <w:top w:val="none" w:sz="0" w:space="0" w:color="auto"/>
            <w:left w:val="none" w:sz="0" w:space="0" w:color="auto"/>
            <w:bottom w:val="none" w:sz="0" w:space="0" w:color="auto"/>
            <w:right w:val="none" w:sz="0" w:space="0" w:color="auto"/>
          </w:divBdr>
        </w:div>
      </w:divsChild>
    </w:div>
    <w:div w:id="324629533">
      <w:bodyDiv w:val="1"/>
      <w:marLeft w:val="0"/>
      <w:marRight w:val="0"/>
      <w:marTop w:val="0"/>
      <w:marBottom w:val="0"/>
      <w:divBdr>
        <w:top w:val="none" w:sz="0" w:space="0" w:color="auto"/>
        <w:left w:val="none" w:sz="0" w:space="0" w:color="auto"/>
        <w:bottom w:val="none" w:sz="0" w:space="0" w:color="auto"/>
        <w:right w:val="none" w:sz="0" w:space="0" w:color="auto"/>
      </w:divBdr>
    </w:div>
    <w:div w:id="341710351">
      <w:bodyDiv w:val="1"/>
      <w:marLeft w:val="0"/>
      <w:marRight w:val="0"/>
      <w:marTop w:val="0"/>
      <w:marBottom w:val="0"/>
      <w:divBdr>
        <w:top w:val="none" w:sz="0" w:space="0" w:color="auto"/>
        <w:left w:val="none" w:sz="0" w:space="0" w:color="auto"/>
        <w:bottom w:val="none" w:sz="0" w:space="0" w:color="auto"/>
        <w:right w:val="none" w:sz="0" w:space="0" w:color="auto"/>
      </w:divBdr>
    </w:div>
    <w:div w:id="359402767">
      <w:bodyDiv w:val="1"/>
      <w:marLeft w:val="0"/>
      <w:marRight w:val="0"/>
      <w:marTop w:val="0"/>
      <w:marBottom w:val="0"/>
      <w:divBdr>
        <w:top w:val="none" w:sz="0" w:space="0" w:color="auto"/>
        <w:left w:val="none" w:sz="0" w:space="0" w:color="auto"/>
        <w:bottom w:val="none" w:sz="0" w:space="0" w:color="auto"/>
        <w:right w:val="none" w:sz="0" w:space="0" w:color="auto"/>
      </w:divBdr>
    </w:div>
    <w:div w:id="359622947">
      <w:bodyDiv w:val="1"/>
      <w:marLeft w:val="0"/>
      <w:marRight w:val="0"/>
      <w:marTop w:val="0"/>
      <w:marBottom w:val="0"/>
      <w:divBdr>
        <w:top w:val="none" w:sz="0" w:space="0" w:color="auto"/>
        <w:left w:val="none" w:sz="0" w:space="0" w:color="auto"/>
        <w:bottom w:val="none" w:sz="0" w:space="0" w:color="auto"/>
        <w:right w:val="none" w:sz="0" w:space="0" w:color="auto"/>
      </w:divBdr>
    </w:div>
    <w:div w:id="380785533">
      <w:bodyDiv w:val="1"/>
      <w:marLeft w:val="0"/>
      <w:marRight w:val="0"/>
      <w:marTop w:val="0"/>
      <w:marBottom w:val="0"/>
      <w:divBdr>
        <w:top w:val="none" w:sz="0" w:space="0" w:color="auto"/>
        <w:left w:val="none" w:sz="0" w:space="0" w:color="auto"/>
        <w:bottom w:val="none" w:sz="0" w:space="0" w:color="auto"/>
        <w:right w:val="none" w:sz="0" w:space="0" w:color="auto"/>
      </w:divBdr>
      <w:divsChild>
        <w:div w:id="65150985">
          <w:marLeft w:val="0"/>
          <w:marRight w:val="0"/>
          <w:marTop w:val="0"/>
          <w:marBottom w:val="0"/>
          <w:divBdr>
            <w:top w:val="none" w:sz="0" w:space="0" w:color="auto"/>
            <w:left w:val="none" w:sz="0" w:space="0" w:color="auto"/>
            <w:bottom w:val="none" w:sz="0" w:space="0" w:color="auto"/>
            <w:right w:val="none" w:sz="0" w:space="0" w:color="auto"/>
          </w:divBdr>
        </w:div>
      </w:divsChild>
    </w:div>
    <w:div w:id="394090761">
      <w:bodyDiv w:val="1"/>
      <w:marLeft w:val="0"/>
      <w:marRight w:val="0"/>
      <w:marTop w:val="0"/>
      <w:marBottom w:val="0"/>
      <w:divBdr>
        <w:top w:val="none" w:sz="0" w:space="0" w:color="auto"/>
        <w:left w:val="none" w:sz="0" w:space="0" w:color="auto"/>
        <w:bottom w:val="none" w:sz="0" w:space="0" w:color="auto"/>
        <w:right w:val="none" w:sz="0" w:space="0" w:color="auto"/>
      </w:divBdr>
    </w:div>
    <w:div w:id="453210651">
      <w:bodyDiv w:val="1"/>
      <w:marLeft w:val="0"/>
      <w:marRight w:val="0"/>
      <w:marTop w:val="0"/>
      <w:marBottom w:val="0"/>
      <w:divBdr>
        <w:top w:val="none" w:sz="0" w:space="0" w:color="auto"/>
        <w:left w:val="none" w:sz="0" w:space="0" w:color="auto"/>
        <w:bottom w:val="none" w:sz="0" w:space="0" w:color="auto"/>
        <w:right w:val="none" w:sz="0" w:space="0" w:color="auto"/>
      </w:divBdr>
      <w:divsChild>
        <w:div w:id="902108486">
          <w:marLeft w:val="0"/>
          <w:marRight w:val="0"/>
          <w:marTop w:val="0"/>
          <w:marBottom w:val="0"/>
          <w:divBdr>
            <w:top w:val="none" w:sz="0" w:space="0" w:color="auto"/>
            <w:left w:val="none" w:sz="0" w:space="0" w:color="auto"/>
            <w:bottom w:val="none" w:sz="0" w:space="0" w:color="auto"/>
            <w:right w:val="none" w:sz="0" w:space="0" w:color="auto"/>
          </w:divBdr>
        </w:div>
      </w:divsChild>
    </w:div>
    <w:div w:id="495269705">
      <w:bodyDiv w:val="1"/>
      <w:marLeft w:val="0"/>
      <w:marRight w:val="0"/>
      <w:marTop w:val="0"/>
      <w:marBottom w:val="0"/>
      <w:divBdr>
        <w:top w:val="none" w:sz="0" w:space="0" w:color="auto"/>
        <w:left w:val="none" w:sz="0" w:space="0" w:color="auto"/>
        <w:bottom w:val="none" w:sz="0" w:space="0" w:color="auto"/>
        <w:right w:val="none" w:sz="0" w:space="0" w:color="auto"/>
      </w:divBdr>
    </w:div>
    <w:div w:id="512844680">
      <w:bodyDiv w:val="1"/>
      <w:marLeft w:val="0"/>
      <w:marRight w:val="0"/>
      <w:marTop w:val="0"/>
      <w:marBottom w:val="0"/>
      <w:divBdr>
        <w:top w:val="none" w:sz="0" w:space="0" w:color="auto"/>
        <w:left w:val="none" w:sz="0" w:space="0" w:color="auto"/>
        <w:bottom w:val="none" w:sz="0" w:space="0" w:color="auto"/>
        <w:right w:val="none" w:sz="0" w:space="0" w:color="auto"/>
      </w:divBdr>
      <w:divsChild>
        <w:div w:id="1292709385">
          <w:marLeft w:val="0"/>
          <w:marRight w:val="0"/>
          <w:marTop w:val="0"/>
          <w:marBottom w:val="0"/>
          <w:divBdr>
            <w:top w:val="none" w:sz="0" w:space="0" w:color="auto"/>
            <w:left w:val="none" w:sz="0" w:space="0" w:color="auto"/>
            <w:bottom w:val="none" w:sz="0" w:space="0" w:color="auto"/>
            <w:right w:val="none" w:sz="0" w:space="0" w:color="auto"/>
          </w:divBdr>
        </w:div>
      </w:divsChild>
    </w:div>
    <w:div w:id="533924882">
      <w:bodyDiv w:val="1"/>
      <w:marLeft w:val="0"/>
      <w:marRight w:val="0"/>
      <w:marTop w:val="0"/>
      <w:marBottom w:val="0"/>
      <w:divBdr>
        <w:top w:val="none" w:sz="0" w:space="0" w:color="auto"/>
        <w:left w:val="none" w:sz="0" w:space="0" w:color="auto"/>
        <w:bottom w:val="none" w:sz="0" w:space="0" w:color="auto"/>
        <w:right w:val="none" w:sz="0" w:space="0" w:color="auto"/>
      </w:divBdr>
      <w:divsChild>
        <w:div w:id="1718552093">
          <w:marLeft w:val="0"/>
          <w:marRight w:val="0"/>
          <w:marTop w:val="0"/>
          <w:marBottom w:val="0"/>
          <w:divBdr>
            <w:top w:val="none" w:sz="0" w:space="0" w:color="auto"/>
            <w:left w:val="none" w:sz="0" w:space="0" w:color="auto"/>
            <w:bottom w:val="none" w:sz="0" w:space="0" w:color="auto"/>
            <w:right w:val="none" w:sz="0" w:space="0" w:color="auto"/>
          </w:divBdr>
        </w:div>
      </w:divsChild>
    </w:div>
    <w:div w:id="540672153">
      <w:bodyDiv w:val="1"/>
      <w:marLeft w:val="0"/>
      <w:marRight w:val="0"/>
      <w:marTop w:val="0"/>
      <w:marBottom w:val="0"/>
      <w:divBdr>
        <w:top w:val="none" w:sz="0" w:space="0" w:color="auto"/>
        <w:left w:val="none" w:sz="0" w:space="0" w:color="auto"/>
        <w:bottom w:val="none" w:sz="0" w:space="0" w:color="auto"/>
        <w:right w:val="none" w:sz="0" w:space="0" w:color="auto"/>
      </w:divBdr>
    </w:div>
    <w:div w:id="544870005">
      <w:bodyDiv w:val="1"/>
      <w:marLeft w:val="0"/>
      <w:marRight w:val="0"/>
      <w:marTop w:val="0"/>
      <w:marBottom w:val="0"/>
      <w:divBdr>
        <w:top w:val="none" w:sz="0" w:space="0" w:color="auto"/>
        <w:left w:val="none" w:sz="0" w:space="0" w:color="auto"/>
        <w:bottom w:val="none" w:sz="0" w:space="0" w:color="auto"/>
        <w:right w:val="none" w:sz="0" w:space="0" w:color="auto"/>
      </w:divBdr>
    </w:div>
    <w:div w:id="552235988">
      <w:bodyDiv w:val="1"/>
      <w:marLeft w:val="0"/>
      <w:marRight w:val="0"/>
      <w:marTop w:val="0"/>
      <w:marBottom w:val="0"/>
      <w:divBdr>
        <w:top w:val="none" w:sz="0" w:space="0" w:color="auto"/>
        <w:left w:val="none" w:sz="0" w:space="0" w:color="auto"/>
        <w:bottom w:val="none" w:sz="0" w:space="0" w:color="auto"/>
        <w:right w:val="none" w:sz="0" w:space="0" w:color="auto"/>
      </w:divBdr>
      <w:divsChild>
        <w:div w:id="824202337">
          <w:marLeft w:val="0"/>
          <w:marRight w:val="0"/>
          <w:marTop w:val="0"/>
          <w:marBottom w:val="0"/>
          <w:divBdr>
            <w:top w:val="none" w:sz="0" w:space="0" w:color="auto"/>
            <w:left w:val="none" w:sz="0" w:space="0" w:color="auto"/>
            <w:bottom w:val="none" w:sz="0" w:space="0" w:color="auto"/>
            <w:right w:val="none" w:sz="0" w:space="0" w:color="auto"/>
          </w:divBdr>
        </w:div>
      </w:divsChild>
    </w:div>
    <w:div w:id="623004048">
      <w:bodyDiv w:val="1"/>
      <w:marLeft w:val="0"/>
      <w:marRight w:val="0"/>
      <w:marTop w:val="0"/>
      <w:marBottom w:val="0"/>
      <w:divBdr>
        <w:top w:val="none" w:sz="0" w:space="0" w:color="auto"/>
        <w:left w:val="none" w:sz="0" w:space="0" w:color="auto"/>
        <w:bottom w:val="none" w:sz="0" w:space="0" w:color="auto"/>
        <w:right w:val="none" w:sz="0" w:space="0" w:color="auto"/>
      </w:divBdr>
      <w:divsChild>
        <w:div w:id="1315254129">
          <w:marLeft w:val="0"/>
          <w:marRight w:val="0"/>
          <w:marTop w:val="0"/>
          <w:marBottom w:val="0"/>
          <w:divBdr>
            <w:top w:val="none" w:sz="0" w:space="0" w:color="auto"/>
            <w:left w:val="none" w:sz="0" w:space="0" w:color="auto"/>
            <w:bottom w:val="none" w:sz="0" w:space="0" w:color="auto"/>
            <w:right w:val="none" w:sz="0" w:space="0" w:color="auto"/>
          </w:divBdr>
        </w:div>
      </w:divsChild>
    </w:div>
    <w:div w:id="661011780">
      <w:bodyDiv w:val="1"/>
      <w:marLeft w:val="0"/>
      <w:marRight w:val="0"/>
      <w:marTop w:val="0"/>
      <w:marBottom w:val="0"/>
      <w:divBdr>
        <w:top w:val="none" w:sz="0" w:space="0" w:color="auto"/>
        <w:left w:val="none" w:sz="0" w:space="0" w:color="auto"/>
        <w:bottom w:val="none" w:sz="0" w:space="0" w:color="auto"/>
        <w:right w:val="none" w:sz="0" w:space="0" w:color="auto"/>
      </w:divBdr>
      <w:divsChild>
        <w:div w:id="1644849837">
          <w:marLeft w:val="0"/>
          <w:marRight w:val="0"/>
          <w:marTop w:val="0"/>
          <w:marBottom w:val="0"/>
          <w:divBdr>
            <w:top w:val="none" w:sz="0" w:space="0" w:color="auto"/>
            <w:left w:val="none" w:sz="0" w:space="0" w:color="auto"/>
            <w:bottom w:val="none" w:sz="0" w:space="0" w:color="auto"/>
            <w:right w:val="none" w:sz="0" w:space="0" w:color="auto"/>
          </w:divBdr>
        </w:div>
      </w:divsChild>
    </w:div>
    <w:div w:id="661155220">
      <w:bodyDiv w:val="1"/>
      <w:marLeft w:val="0"/>
      <w:marRight w:val="0"/>
      <w:marTop w:val="0"/>
      <w:marBottom w:val="0"/>
      <w:divBdr>
        <w:top w:val="none" w:sz="0" w:space="0" w:color="auto"/>
        <w:left w:val="none" w:sz="0" w:space="0" w:color="auto"/>
        <w:bottom w:val="none" w:sz="0" w:space="0" w:color="auto"/>
        <w:right w:val="none" w:sz="0" w:space="0" w:color="auto"/>
      </w:divBdr>
    </w:div>
    <w:div w:id="668677325">
      <w:bodyDiv w:val="1"/>
      <w:marLeft w:val="0"/>
      <w:marRight w:val="0"/>
      <w:marTop w:val="0"/>
      <w:marBottom w:val="0"/>
      <w:divBdr>
        <w:top w:val="none" w:sz="0" w:space="0" w:color="auto"/>
        <w:left w:val="none" w:sz="0" w:space="0" w:color="auto"/>
        <w:bottom w:val="none" w:sz="0" w:space="0" w:color="auto"/>
        <w:right w:val="none" w:sz="0" w:space="0" w:color="auto"/>
      </w:divBdr>
    </w:div>
    <w:div w:id="713038366">
      <w:bodyDiv w:val="1"/>
      <w:marLeft w:val="0"/>
      <w:marRight w:val="0"/>
      <w:marTop w:val="0"/>
      <w:marBottom w:val="0"/>
      <w:divBdr>
        <w:top w:val="none" w:sz="0" w:space="0" w:color="auto"/>
        <w:left w:val="none" w:sz="0" w:space="0" w:color="auto"/>
        <w:bottom w:val="none" w:sz="0" w:space="0" w:color="auto"/>
        <w:right w:val="none" w:sz="0" w:space="0" w:color="auto"/>
      </w:divBdr>
    </w:div>
    <w:div w:id="798257520">
      <w:bodyDiv w:val="1"/>
      <w:marLeft w:val="0"/>
      <w:marRight w:val="0"/>
      <w:marTop w:val="0"/>
      <w:marBottom w:val="0"/>
      <w:divBdr>
        <w:top w:val="none" w:sz="0" w:space="0" w:color="auto"/>
        <w:left w:val="none" w:sz="0" w:space="0" w:color="auto"/>
        <w:bottom w:val="none" w:sz="0" w:space="0" w:color="auto"/>
        <w:right w:val="none" w:sz="0" w:space="0" w:color="auto"/>
      </w:divBdr>
    </w:div>
    <w:div w:id="873689092">
      <w:bodyDiv w:val="1"/>
      <w:marLeft w:val="0"/>
      <w:marRight w:val="0"/>
      <w:marTop w:val="0"/>
      <w:marBottom w:val="0"/>
      <w:divBdr>
        <w:top w:val="none" w:sz="0" w:space="0" w:color="auto"/>
        <w:left w:val="none" w:sz="0" w:space="0" w:color="auto"/>
        <w:bottom w:val="none" w:sz="0" w:space="0" w:color="auto"/>
        <w:right w:val="none" w:sz="0" w:space="0" w:color="auto"/>
      </w:divBdr>
    </w:div>
    <w:div w:id="875430767">
      <w:bodyDiv w:val="1"/>
      <w:marLeft w:val="0"/>
      <w:marRight w:val="0"/>
      <w:marTop w:val="0"/>
      <w:marBottom w:val="0"/>
      <w:divBdr>
        <w:top w:val="none" w:sz="0" w:space="0" w:color="auto"/>
        <w:left w:val="none" w:sz="0" w:space="0" w:color="auto"/>
        <w:bottom w:val="none" w:sz="0" w:space="0" w:color="auto"/>
        <w:right w:val="none" w:sz="0" w:space="0" w:color="auto"/>
      </w:divBdr>
    </w:div>
    <w:div w:id="900867307">
      <w:bodyDiv w:val="1"/>
      <w:marLeft w:val="0"/>
      <w:marRight w:val="0"/>
      <w:marTop w:val="0"/>
      <w:marBottom w:val="0"/>
      <w:divBdr>
        <w:top w:val="none" w:sz="0" w:space="0" w:color="auto"/>
        <w:left w:val="none" w:sz="0" w:space="0" w:color="auto"/>
        <w:bottom w:val="none" w:sz="0" w:space="0" w:color="auto"/>
        <w:right w:val="none" w:sz="0" w:space="0" w:color="auto"/>
      </w:divBdr>
    </w:div>
    <w:div w:id="90819977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58">
          <w:marLeft w:val="0"/>
          <w:marRight w:val="0"/>
          <w:marTop w:val="0"/>
          <w:marBottom w:val="0"/>
          <w:divBdr>
            <w:top w:val="none" w:sz="0" w:space="0" w:color="auto"/>
            <w:left w:val="none" w:sz="0" w:space="0" w:color="auto"/>
            <w:bottom w:val="none" w:sz="0" w:space="0" w:color="auto"/>
            <w:right w:val="none" w:sz="0" w:space="0" w:color="auto"/>
          </w:divBdr>
        </w:div>
      </w:divsChild>
    </w:div>
    <w:div w:id="913852182">
      <w:bodyDiv w:val="1"/>
      <w:marLeft w:val="0"/>
      <w:marRight w:val="0"/>
      <w:marTop w:val="0"/>
      <w:marBottom w:val="0"/>
      <w:divBdr>
        <w:top w:val="none" w:sz="0" w:space="0" w:color="auto"/>
        <w:left w:val="none" w:sz="0" w:space="0" w:color="auto"/>
        <w:bottom w:val="none" w:sz="0" w:space="0" w:color="auto"/>
        <w:right w:val="none" w:sz="0" w:space="0" w:color="auto"/>
      </w:divBdr>
      <w:divsChild>
        <w:div w:id="65611910">
          <w:marLeft w:val="0"/>
          <w:marRight w:val="0"/>
          <w:marTop w:val="0"/>
          <w:marBottom w:val="0"/>
          <w:divBdr>
            <w:top w:val="none" w:sz="0" w:space="0" w:color="auto"/>
            <w:left w:val="none" w:sz="0" w:space="0" w:color="auto"/>
            <w:bottom w:val="none" w:sz="0" w:space="0" w:color="auto"/>
            <w:right w:val="none" w:sz="0" w:space="0" w:color="auto"/>
          </w:divBdr>
        </w:div>
      </w:divsChild>
    </w:div>
    <w:div w:id="941691713">
      <w:bodyDiv w:val="1"/>
      <w:marLeft w:val="0"/>
      <w:marRight w:val="0"/>
      <w:marTop w:val="0"/>
      <w:marBottom w:val="0"/>
      <w:divBdr>
        <w:top w:val="none" w:sz="0" w:space="0" w:color="auto"/>
        <w:left w:val="none" w:sz="0" w:space="0" w:color="auto"/>
        <w:bottom w:val="none" w:sz="0" w:space="0" w:color="auto"/>
        <w:right w:val="none" w:sz="0" w:space="0" w:color="auto"/>
      </w:divBdr>
      <w:divsChild>
        <w:div w:id="594217873">
          <w:marLeft w:val="0"/>
          <w:marRight w:val="0"/>
          <w:marTop w:val="0"/>
          <w:marBottom w:val="0"/>
          <w:divBdr>
            <w:top w:val="none" w:sz="0" w:space="0" w:color="auto"/>
            <w:left w:val="none" w:sz="0" w:space="0" w:color="auto"/>
            <w:bottom w:val="none" w:sz="0" w:space="0" w:color="auto"/>
            <w:right w:val="none" w:sz="0" w:space="0" w:color="auto"/>
          </w:divBdr>
        </w:div>
      </w:divsChild>
    </w:div>
    <w:div w:id="966349330">
      <w:bodyDiv w:val="1"/>
      <w:marLeft w:val="0"/>
      <w:marRight w:val="0"/>
      <w:marTop w:val="0"/>
      <w:marBottom w:val="0"/>
      <w:divBdr>
        <w:top w:val="none" w:sz="0" w:space="0" w:color="auto"/>
        <w:left w:val="none" w:sz="0" w:space="0" w:color="auto"/>
        <w:bottom w:val="none" w:sz="0" w:space="0" w:color="auto"/>
        <w:right w:val="none" w:sz="0" w:space="0" w:color="auto"/>
      </w:divBdr>
    </w:div>
    <w:div w:id="999190749">
      <w:bodyDiv w:val="1"/>
      <w:marLeft w:val="0"/>
      <w:marRight w:val="0"/>
      <w:marTop w:val="0"/>
      <w:marBottom w:val="0"/>
      <w:divBdr>
        <w:top w:val="none" w:sz="0" w:space="0" w:color="auto"/>
        <w:left w:val="none" w:sz="0" w:space="0" w:color="auto"/>
        <w:bottom w:val="none" w:sz="0" w:space="0" w:color="auto"/>
        <w:right w:val="none" w:sz="0" w:space="0" w:color="auto"/>
      </w:divBdr>
      <w:divsChild>
        <w:div w:id="834610031">
          <w:marLeft w:val="0"/>
          <w:marRight w:val="0"/>
          <w:marTop w:val="0"/>
          <w:marBottom w:val="0"/>
          <w:divBdr>
            <w:top w:val="none" w:sz="0" w:space="0" w:color="auto"/>
            <w:left w:val="none" w:sz="0" w:space="0" w:color="auto"/>
            <w:bottom w:val="none" w:sz="0" w:space="0" w:color="auto"/>
            <w:right w:val="none" w:sz="0" w:space="0" w:color="auto"/>
          </w:divBdr>
          <w:divsChild>
            <w:div w:id="1527670328">
              <w:marLeft w:val="0"/>
              <w:marRight w:val="0"/>
              <w:marTop w:val="0"/>
              <w:marBottom w:val="0"/>
              <w:divBdr>
                <w:top w:val="none" w:sz="0" w:space="0" w:color="auto"/>
                <w:left w:val="none" w:sz="0" w:space="0" w:color="auto"/>
                <w:bottom w:val="none" w:sz="0" w:space="0" w:color="auto"/>
                <w:right w:val="none" w:sz="0" w:space="0" w:color="auto"/>
              </w:divBdr>
            </w:div>
          </w:divsChild>
        </w:div>
        <w:div w:id="1603684131">
          <w:marLeft w:val="0"/>
          <w:marRight w:val="0"/>
          <w:marTop w:val="0"/>
          <w:marBottom w:val="0"/>
          <w:divBdr>
            <w:top w:val="none" w:sz="0" w:space="0" w:color="auto"/>
            <w:left w:val="none" w:sz="0" w:space="0" w:color="auto"/>
            <w:bottom w:val="none" w:sz="0" w:space="0" w:color="auto"/>
            <w:right w:val="none" w:sz="0" w:space="0" w:color="auto"/>
          </w:divBdr>
        </w:div>
        <w:div w:id="2000956511">
          <w:marLeft w:val="0"/>
          <w:marRight w:val="0"/>
          <w:marTop w:val="0"/>
          <w:marBottom w:val="0"/>
          <w:divBdr>
            <w:top w:val="none" w:sz="0" w:space="0" w:color="auto"/>
            <w:left w:val="none" w:sz="0" w:space="0" w:color="auto"/>
            <w:bottom w:val="none" w:sz="0" w:space="0" w:color="auto"/>
            <w:right w:val="none" w:sz="0" w:space="0" w:color="auto"/>
          </w:divBdr>
        </w:div>
        <w:div w:id="794372303">
          <w:marLeft w:val="0"/>
          <w:marRight w:val="0"/>
          <w:marTop w:val="0"/>
          <w:marBottom w:val="0"/>
          <w:divBdr>
            <w:top w:val="none" w:sz="0" w:space="0" w:color="auto"/>
            <w:left w:val="none" w:sz="0" w:space="0" w:color="auto"/>
            <w:bottom w:val="none" w:sz="0" w:space="0" w:color="auto"/>
            <w:right w:val="none" w:sz="0" w:space="0" w:color="auto"/>
          </w:divBdr>
        </w:div>
        <w:div w:id="437723160">
          <w:marLeft w:val="0"/>
          <w:marRight w:val="0"/>
          <w:marTop w:val="0"/>
          <w:marBottom w:val="0"/>
          <w:divBdr>
            <w:top w:val="none" w:sz="0" w:space="0" w:color="auto"/>
            <w:left w:val="none" w:sz="0" w:space="0" w:color="auto"/>
            <w:bottom w:val="none" w:sz="0" w:space="0" w:color="auto"/>
            <w:right w:val="none" w:sz="0" w:space="0" w:color="auto"/>
          </w:divBdr>
        </w:div>
        <w:div w:id="2136561016">
          <w:marLeft w:val="0"/>
          <w:marRight w:val="0"/>
          <w:marTop w:val="0"/>
          <w:marBottom w:val="0"/>
          <w:divBdr>
            <w:top w:val="none" w:sz="0" w:space="0" w:color="auto"/>
            <w:left w:val="none" w:sz="0" w:space="0" w:color="auto"/>
            <w:bottom w:val="none" w:sz="0" w:space="0" w:color="auto"/>
            <w:right w:val="none" w:sz="0" w:space="0" w:color="auto"/>
          </w:divBdr>
        </w:div>
        <w:div w:id="869294780">
          <w:marLeft w:val="0"/>
          <w:marRight w:val="0"/>
          <w:marTop w:val="0"/>
          <w:marBottom w:val="0"/>
          <w:divBdr>
            <w:top w:val="none" w:sz="0" w:space="0" w:color="auto"/>
            <w:left w:val="none" w:sz="0" w:space="0" w:color="auto"/>
            <w:bottom w:val="none" w:sz="0" w:space="0" w:color="auto"/>
            <w:right w:val="none" w:sz="0" w:space="0" w:color="auto"/>
          </w:divBdr>
        </w:div>
        <w:div w:id="353770118">
          <w:marLeft w:val="0"/>
          <w:marRight w:val="0"/>
          <w:marTop w:val="0"/>
          <w:marBottom w:val="0"/>
          <w:divBdr>
            <w:top w:val="none" w:sz="0" w:space="0" w:color="auto"/>
            <w:left w:val="none" w:sz="0" w:space="0" w:color="auto"/>
            <w:bottom w:val="none" w:sz="0" w:space="0" w:color="auto"/>
            <w:right w:val="none" w:sz="0" w:space="0" w:color="auto"/>
          </w:divBdr>
        </w:div>
        <w:div w:id="1189563893">
          <w:marLeft w:val="0"/>
          <w:marRight w:val="0"/>
          <w:marTop w:val="0"/>
          <w:marBottom w:val="0"/>
          <w:divBdr>
            <w:top w:val="none" w:sz="0" w:space="0" w:color="auto"/>
            <w:left w:val="none" w:sz="0" w:space="0" w:color="auto"/>
            <w:bottom w:val="none" w:sz="0" w:space="0" w:color="auto"/>
            <w:right w:val="none" w:sz="0" w:space="0" w:color="auto"/>
          </w:divBdr>
        </w:div>
        <w:div w:id="963121211">
          <w:marLeft w:val="0"/>
          <w:marRight w:val="0"/>
          <w:marTop w:val="0"/>
          <w:marBottom w:val="0"/>
          <w:divBdr>
            <w:top w:val="none" w:sz="0" w:space="0" w:color="auto"/>
            <w:left w:val="none" w:sz="0" w:space="0" w:color="auto"/>
            <w:bottom w:val="none" w:sz="0" w:space="0" w:color="auto"/>
            <w:right w:val="none" w:sz="0" w:space="0" w:color="auto"/>
          </w:divBdr>
        </w:div>
      </w:divsChild>
    </w:div>
    <w:div w:id="1056471899">
      <w:bodyDiv w:val="1"/>
      <w:marLeft w:val="0"/>
      <w:marRight w:val="0"/>
      <w:marTop w:val="0"/>
      <w:marBottom w:val="0"/>
      <w:divBdr>
        <w:top w:val="none" w:sz="0" w:space="0" w:color="auto"/>
        <w:left w:val="none" w:sz="0" w:space="0" w:color="auto"/>
        <w:bottom w:val="none" w:sz="0" w:space="0" w:color="auto"/>
        <w:right w:val="none" w:sz="0" w:space="0" w:color="auto"/>
      </w:divBdr>
      <w:divsChild>
        <w:div w:id="1062675563">
          <w:marLeft w:val="0"/>
          <w:marRight w:val="0"/>
          <w:marTop w:val="0"/>
          <w:marBottom w:val="0"/>
          <w:divBdr>
            <w:top w:val="none" w:sz="0" w:space="0" w:color="auto"/>
            <w:left w:val="none" w:sz="0" w:space="0" w:color="auto"/>
            <w:bottom w:val="none" w:sz="0" w:space="0" w:color="auto"/>
            <w:right w:val="none" w:sz="0" w:space="0" w:color="auto"/>
          </w:divBdr>
        </w:div>
        <w:div w:id="984896015">
          <w:marLeft w:val="0"/>
          <w:marRight w:val="0"/>
          <w:marTop w:val="0"/>
          <w:marBottom w:val="0"/>
          <w:divBdr>
            <w:top w:val="none" w:sz="0" w:space="0" w:color="auto"/>
            <w:left w:val="none" w:sz="0" w:space="0" w:color="auto"/>
            <w:bottom w:val="none" w:sz="0" w:space="0" w:color="auto"/>
            <w:right w:val="none" w:sz="0" w:space="0" w:color="auto"/>
          </w:divBdr>
        </w:div>
      </w:divsChild>
    </w:div>
    <w:div w:id="1057511285">
      <w:bodyDiv w:val="1"/>
      <w:marLeft w:val="0"/>
      <w:marRight w:val="0"/>
      <w:marTop w:val="0"/>
      <w:marBottom w:val="0"/>
      <w:divBdr>
        <w:top w:val="none" w:sz="0" w:space="0" w:color="auto"/>
        <w:left w:val="none" w:sz="0" w:space="0" w:color="auto"/>
        <w:bottom w:val="none" w:sz="0" w:space="0" w:color="auto"/>
        <w:right w:val="none" w:sz="0" w:space="0" w:color="auto"/>
      </w:divBdr>
    </w:div>
    <w:div w:id="1062798304">
      <w:bodyDiv w:val="1"/>
      <w:marLeft w:val="0"/>
      <w:marRight w:val="0"/>
      <w:marTop w:val="0"/>
      <w:marBottom w:val="0"/>
      <w:divBdr>
        <w:top w:val="none" w:sz="0" w:space="0" w:color="auto"/>
        <w:left w:val="none" w:sz="0" w:space="0" w:color="auto"/>
        <w:bottom w:val="none" w:sz="0" w:space="0" w:color="auto"/>
        <w:right w:val="none" w:sz="0" w:space="0" w:color="auto"/>
      </w:divBdr>
      <w:divsChild>
        <w:div w:id="1706636326">
          <w:marLeft w:val="0"/>
          <w:marRight w:val="0"/>
          <w:marTop w:val="0"/>
          <w:marBottom w:val="0"/>
          <w:divBdr>
            <w:top w:val="none" w:sz="0" w:space="0" w:color="auto"/>
            <w:left w:val="none" w:sz="0" w:space="0" w:color="auto"/>
            <w:bottom w:val="none" w:sz="0" w:space="0" w:color="auto"/>
            <w:right w:val="none" w:sz="0" w:space="0" w:color="auto"/>
          </w:divBdr>
        </w:div>
      </w:divsChild>
    </w:div>
    <w:div w:id="1106344919">
      <w:bodyDiv w:val="1"/>
      <w:marLeft w:val="0"/>
      <w:marRight w:val="0"/>
      <w:marTop w:val="0"/>
      <w:marBottom w:val="0"/>
      <w:divBdr>
        <w:top w:val="none" w:sz="0" w:space="0" w:color="auto"/>
        <w:left w:val="none" w:sz="0" w:space="0" w:color="auto"/>
        <w:bottom w:val="none" w:sz="0" w:space="0" w:color="auto"/>
        <w:right w:val="none" w:sz="0" w:space="0" w:color="auto"/>
      </w:divBdr>
    </w:div>
    <w:div w:id="1115558797">
      <w:bodyDiv w:val="1"/>
      <w:marLeft w:val="0"/>
      <w:marRight w:val="0"/>
      <w:marTop w:val="0"/>
      <w:marBottom w:val="0"/>
      <w:divBdr>
        <w:top w:val="none" w:sz="0" w:space="0" w:color="auto"/>
        <w:left w:val="none" w:sz="0" w:space="0" w:color="auto"/>
        <w:bottom w:val="none" w:sz="0" w:space="0" w:color="auto"/>
        <w:right w:val="none" w:sz="0" w:space="0" w:color="auto"/>
      </w:divBdr>
    </w:div>
    <w:div w:id="1166357895">
      <w:bodyDiv w:val="1"/>
      <w:marLeft w:val="0"/>
      <w:marRight w:val="0"/>
      <w:marTop w:val="0"/>
      <w:marBottom w:val="0"/>
      <w:divBdr>
        <w:top w:val="none" w:sz="0" w:space="0" w:color="auto"/>
        <w:left w:val="none" w:sz="0" w:space="0" w:color="auto"/>
        <w:bottom w:val="none" w:sz="0" w:space="0" w:color="auto"/>
        <w:right w:val="none" w:sz="0" w:space="0" w:color="auto"/>
      </w:divBdr>
      <w:divsChild>
        <w:div w:id="1754889844">
          <w:marLeft w:val="0"/>
          <w:marRight w:val="0"/>
          <w:marTop w:val="0"/>
          <w:marBottom w:val="0"/>
          <w:divBdr>
            <w:top w:val="none" w:sz="0" w:space="0" w:color="auto"/>
            <w:left w:val="none" w:sz="0" w:space="0" w:color="auto"/>
            <w:bottom w:val="none" w:sz="0" w:space="0" w:color="auto"/>
            <w:right w:val="none" w:sz="0" w:space="0" w:color="auto"/>
          </w:divBdr>
        </w:div>
      </w:divsChild>
    </w:div>
    <w:div w:id="1188131748">
      <w:bodyDiv w:val="1"/>
      <w:marLeft w:val="0"/>
      <w:marRight w:val="0"/>
      <w:marTop w:val="0"/>
      <w:marBottom w:val="0"/>
      <w:divBdr>
        <w:top w:val="none" w:sz="0" w:space="0" w:color="auto"/>
        <w:left w:val="none" w:sz="0" w:space="0" w:color="auto"/>
        <w:bottom w:val="none" w:sz="0" w:space="0" w:color="auto"/>
        <w:right w:val="none" w:sz="0" w:space="0" w:color="auto"/>
      </w:divBdr>
    </w:div>
    <w:div w:id="1197818557">
      <w:bodyDiv w:val="1"/>
      <w:marLeft w:val="0"/>
      <w:marRight w:val="0"/>
      <w:marTop w:val="0"/>
      <w:marBottom w:val="0"/>
      <w:divBdr>
        <w:top w:val="none" w:sz="0" w:space="0" w:color="auto"/>
        <w:left w:val="none" w:sz="0" w:space="0" w:color="auto"/>
        <w:bottom w:val="none" w:sz="0" w:space="0" w:color="auto"/>
        <w:right w:val="none" w:sz="0" w:space="0" w:color="auto"/>
      </w:divBdr>
      <w:divsChild>
        <w:div w:id="562256340">
          <w:marLeft w:val="0"/>
          <w:marRight w:val="0"/>
          <w:marTop w:val="0"/>
          <w:marBottom w:val="0"/>
          <w:divBdr>
            <w:top w:val="none" w:sz="0" w:space="0" w:color="auto"/>
            <w:left w:val="none" w:sz="0" w:space="0" w:color="auto"/>
            <w:bottom w:val="none" w:sz="0" w:space="0" w:color="auto"/>
            <w:right w:val="none" w:sz="0" w:space="0" w:color="auto"/>
          </w:divBdr>
          <w:divsChild>
            <w:div w:id="1201670537">
              <w:marLeft w:val="0"/>
              <w:marRight w:val="0"/>
              <w:marTop w:val="0"/>
              <w:marBottom w:val="0"/>
              <w:divBdr>
                <w:top w:val="none" w:sz="0" w:space="0" w:color="auto"/>
                <w:left w:val="none" w:sz="0" w:space="0" w:color="auto"/>
                <w:bottom w:val="none" w:sz="0" w:space="0" w:color="auto"/>
                <w:right w:val="none" w:sz="0" w:space="0" w:color="auto"/>
              </w:divBdr>
            </w:div>
          </w:divsChild>
        </w:div>
        <w:div w:id="790974131">
          <w:marLeft w:val="0"/>
          <w:marRight w:val="0"/>
          <w:marTop w:val="0"/>
          <w:marBottom w:val="0"/>
          <w:divBdr>
            <w:top w:val="none" w:sz="0" w:space="0" w:color="auto"/>
            <w:left w:val="none" w:sz="0" w:space="0" w:color="auto"/>
            <w:bottom w:val="none" w:sz="0" w:space="0" w:color="auto"/>
            <w:right w:val="none" w:sz="0" w:space="0" w:color="auto"/>
          </w:divBdr>
        </w:div>
        <w:div w:id="633560634">
          <w:marLeft w:val="0"/>
          <w:marRight w:val="0"/>
          <w:marTop w:val="0"/>
          <w:marBottom w:val="0"/>
          <w:divBdr>
            <w:top w:val="none" w:sz="0" w:space="0" w:color="auto"/>
            <w:left w:val="none" w:sz="0" w:space="0" w:color="auto"/>
            <w:bottom w:val="none" w:sz="0" w:space="0" w:color="auto"/>
            <w:right w:val="none" w:sz="0" w:space="0" w:color="auto"/>
          </w:divBdr>
        </w:div>
        <w:div w:id="600796543">
          <w:marLeft w:val="0"/>
          <w:marRight w:val="0"/>
          <w:marTop w:val="0"/>
          <w:marBottom w:val="0"/>
          <w:divBdr>
            <w:top w:val="none" w:sz="0" w:space="0" w:color="auto"/>
            <w:left w:val="none" w:sz="0" w:space="0" w:color="auto"/>
            <w:bottom w:val="none" w:sz="0" w:space="0" w:color="auto"/>
            <w:right w:val="none" w:sz="0" w:space="0" w:color="auto"/>
          </w:divBdr>
        </w:div>
        <w:div w:id="1117992295">
          <w:marLeft w:val="0"/>
          <w:marRight w:val="0"/>
          <w:marTop w:val="0"/>
          <w:marBottom w:val="0"/>
          <w:divBdr>
            <w:top w:val="none" w:sz="0" w:space="0" w:color="auto"/>
            <w:left w:val="none" w:sz="0" w:space="0" w:color="auto"/>
            <w:bottom w:val="none" w:sz="0" w:space="0" w:color="auto"/>
            <w:right w:val="none" w:sz="0" w:space="0" w:color="auto"/>
          </w:divBdr>
        </w:div>
        <w:div w:id="1801654208">
          <w:marLeft w:val="0"/>
          <w:marRight w:val="0"/>
          <w:marTop w:val="0"/>
          <w:marBottom w:val="0"/>
          <w:divBdr>
            <w:top w:val="none" w:sz="0" w:space="0" w:color="auto"/>
            <w:left w:val="none" w:sz="0" w:space="0" w:color="auto"/>
            <w:bottom w:val="none" w:sz="0" w:space="0" w:color="auto"/>
            <w:right w:val="none" w:sz="0" w:space="0" w:color="auto"/>
          </w:divBdr>
        </w:div>
        <w:div w:id="1866213401">
          <w:marLeft w:val="0"/>
          <w:marRight w:val="0"/>
          <w:marTop w:val="0"/>
          <w:marBottom w:val="0"/>
          <w:divBdr>
            <w:top w:val="none" w:sz="0" w:space="0" w:color="auto"/>
            <w:left w:val="none" w:sz="0" w:space="0" w:color="auto"/>
            <w:bottom w:val="none" w:sz="0" w:space="0" w:color="auto"/>
            <w:right w:val="none" w:sz="0" w:space="0" w:color="auto"/>
          </w:divBdr>
        </w:div>
        <w:div w:id="1767186308">
          <w:marLeft w:val="0"/>
          <w:marRight w:val="0"/>
          <w:marTop w:val="0"/>
          <w:marBottom w:val="0"/>
          <w:divBdr>
            <w:top w:val="none" w:sz="0" w:space="0" w:color="auto"/>
            <w:left w:val="none" w:sz="0" w:space="0" w:color="auto"/>
            <w:bottom w:val="none" w:sz="0" w:space="0" w:color="auto"/>
            <w:right w:val="none" w:sz="0" w:space="0" w:color="auto"/>
          </w:divBdr>
        </w:div>
        <w:div w:id="145975602">
          <w:marLeft w:val="0"/>
          <w:marRight w:val="0"/>
          <w:marTop w:val="0"/>
          <w:marBottom w:val="0"/>
          <w:divBdr>
            <w:top w:val="none" w:sz="0" w:space="0" w:color="auto"/>
            <w:left w:val="none" w:sz="0" w:space="0" w:color="auto"/>
            <w:bottom w:val="none" w:sz="0" w:space="0" w:color="auto"/>
            <w:right w:val="none" w:sz="0" w:space="0" w:color="auto"/>
          </w:divBdr>
        </w:div>
        <w:div w:id="2142843792">
          <w:marLeft w:val="0"/>
          <w:marRight w:val="0"/>
          <w:marTop w:val="0"/>
          <w:marBottom w:val="0"/>
          <w:divBdr>
            <w:top w:val="none" w:sz="0" w:space="0" w:color="auto"/>
            <w:left w:val="none" w:sz="0" w:space="0" w:color="auto"/>
            <w:bottom w:val="none" w:sz="0" w:space="0" w:color="auto"/>
            <w:right w:val="none" w:sz="0" w:space="0" w:color="auto"/>
          </w:divBdr>
        </w:div>
      </w:divsChild>
    </w:div>
    <w:div w:id="1249583603">
      <w:bodyDiv w:val="1"/>
      <w:marLeft w:val="0"/>
      <w:marRight w:val="0"/>
      <w:marTop w:val="0"/>
      <w:marBottom w:val="0"/>
      <w:divBdr>
        <w:top w:val="none" w:sz="0" w:space="0" w:color="auto"/>
        <w:left w:val="none" w:sz="0" w:space="0" w:color="auto"/>
        <w:bottom w:val="none" w:sz="0" w:space="0" w:color="auto"/>
        <w:right w:val="none" w:sz="0" w:space="0" w:color="auto"/>
      </w:divBdr>
    </w:div>
    <w:div w:id="1289511536">
      <w:bodyDiv w:val="1"/>
      <w:marLeft w:val="0"/>
      <w:marRight w:val="0"/>
      <w:marTop w:val="0"/>
      <w:marBottom w:val="0"/>
      <w:divBdr>
        <w:top w:val="none" w:sz="0" w:space="0" w:color="auto"/>
        <w:left w:val="none" w:sz="0" w:space="0" w:color="auto"/>
        <w:bottom w:val="none" w:sz="0" w:space="0" w:color="auto"/>
        <w:right w:val="none" w:sz="0" w:space="0" w:color="auto"/>
      </w:divBdr>
      <w:divsChild>
        <w:div w:id="438332949">
          <w:marLeft w:val="0"/>
          <w:marRight w:val="0"/>
          <w:marTop w:val="0"/>
          <w:marBottom w:val="0"/>
          <w:divBdr>
            <w:top w:val="none" w:sz="0" w:space="0" w:color="auto"/>
            <w:left w:val="none" w:sz="0" w:space="0" w:color="auto"/>
            <w:bottom w:val="none" w:sz="0" w:space="0" w:color="auto"/>
            <w:right w:val="none" w:sz="0" w:space="0" w:color="auto"/>
          </w:divBdr>
        </w:div>
      </w:divsChild>
    </w:div>
    <w:div w:id="1337532948">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462311105">
      <w:bodyDiv w:val="1"/>
      <w:marLeft w:val="0"/>
      <w:marRight w:val="0"/>
      <w:marTop w:val="0"/>
      <w:marBottom w:val="0"/>
      <w:divBdr>
        <w:top w:val="none" w:sz="0" w:space="0" w:color="auto"/>
        <w:left w:val="none" w:sz="0" w:space="0" w:color="auto"/>
        <w:bottom w:val="none" w:sz="0" w:space="0" w:color="auto"/>
        <w:right w:val="none" w:sz="0" w:space="0" w:color="auto"/>
      </w:divBdr>
    </w:div>
    <w:div w:id="1493524450">
      <w:bodyDiv w:val="1"/>
      <w:marLeft w:val="0"/>
      <w:marRight w:val="0"/>
      <w:marTop w:val="0"/>
      <w:marBottom w:val="0"/>
      <w:divBdr>
        <w:top w:val="none" w:sz="0" w:space="0" w:color="auto"/>
        <w:left w:val="none" w:sz="0" w:space="0" w:color="auto"/>
        <w:bottom w:val="none" w:sz="0" w:space="0" w:color="auto"/>
        <w:right w:val="none" w:sz="0" w:space="0" w:color="auto"/>
      </w:divBdr>
    </w:div>
    <w:div w:id="1555776632">
      <w:bodyDiv w:val="1"/>
      <w:marLeft w:val="0"/>
      <w:marRight w:val="0"/>
      <w:marTop w:val="0"/>
      <w:marBottom w:val="0"/>
      <w:divBdr>
        <w:top w:val="none" w:sz="0" w:space="0" w:color="auto"/>
        <w:left w:val="none" w:sz="0" w:space="0" w:color="auto"/>
        <w:bottom w:val="none" w:sz="0" w:space="0" w:color="auto"/>
        <w:right w:val="none" w:sz="0" w:space="0" w:color="auto"/>
      </w:divBdr>
      <w:divsChild>
        <w:div w:id="289166237">
          <w:marLeft w:val="0"/>
          <w:marRight w:val="0"/>
          <w:marTop w:val="0"/>
          <w:marBottom w:val="0"/>
          <w:divBdr>
            <w:top w:val="none" w:sz="0" w:space="0" w:color="auto"/>
            <w:left w:val="none" w:sz="0" w:space="0" w:color="auto"/>
            <w:bottom w:val="none" w:sz="0" w:space="0" w:color="auto"/>
            <w:right w:val="none" w:sz="0" w:space="0" w:color="auto"/>
          </w:divBdr>
        </w:div>
      </w:divsChild>
    </w:div>
    <w:div w:id="1585652758">
      <w:bodyDiv w:val="1"/>
      <w:marLeft w:val="0"/>
      <w:marRight w:val="0"/>
      <w:marTop w:val="0"/>
      <w:marBottom w:val="0"/>
      <w:divBdr>
        <w:top w:val="none" w:sz="0" w:space="0" w:color="auto"/>
        <w:left w:val="none" w:sz="0" w:space="0" w:color="auto"/>
        <w:bottom w:val="none" w:sz="0" w:space="0" w:color="auto"/>
        <w:right w:val="none" w:sz="0" w:space="0" w:color="auto"/>
      </w:divBdr>
    </w:div>
    <w:div w:id="1590848749">
      <w:bodyDiv w:val="1"/>
      <w:marLeft w:val="0"/>
      <w:marRight w:val="0"/>
      <w:marTop w:val="0"/>
      <w:marBottom w:val="0"/>
      <w:divBdr>
        <w:top w:val="none" w:sz="0" w:space="0" w:color="auto"/>
        <w:left w:val="none" w:sz="0" w:space="0" w:color="auto"/>
        <w:bottom w:val="none" w:sz="0" w:space="0" w:color="auto"/>
        <w:right w:val="none" w:sz="0" w:space="0" w:color="auto"/>
      </w:divBdr>
    </w:div>
    <w:div w:id="1597013528">
      <w:bodyDiv w:val="1"/>
      <w:marLeft w:val="0"/>
      <w:marRight w:val="0"/>
      <w:marTop w:val="0"/>
      <w:marBottom w:val="0"/>
      <w:divBdr>
        <w:top w:val="none" w:sz="0" w:space="0" w:color="auto"/>
        <w:left w:val="none" w:sz="0" w:space="0" w:color="auto"/>
        <w:bottom w:val="none" w:sz="0" w:space="0" w:color="auto"/>
        <w:right w:val="none" w:sz="0" w:space="0" w:color="auto"/>
      </w:divBdr>
    </w:div>
    <w:div w:id="1602445865">
      <w:bodyDiv w:val="1"/>
      <w:marLeft w:val="0"/>
      <w:marRight w:val="0"/>
      <w:marTop w:val="0"/>
      <w:marBottom w:val="0"/>
      <w:divBdr>
        <w:top w:val="none" w:sz="0" w:space="0" w:color="auto"/>
        <w:left w:val="none" w:sz="0" w:space="0" w:color="auto"/>
        <w:bottom w:val="none" w:sz="0" w:space="0" w:color="auto"/>
        <w:right w:val="none" w:sz="0" w:space="0" w:color="auto"/>
      </w:divBdr>
    </w:div>
    <w:div w:id="1634673468">
      <w:bodyDiv w:val="1"/>
      <w:marLeft w:val="0"/>
      <w:marRight w:val="0"/>
      <w:marTop w:val="0"/>
      <w:marBottom w:val="0"/>
      <w:divBdr>
        <w:top w:val="none" w:sz="0" w:space="0" w:color="auto"/>
        <w:left w:val="none" w:sz="0" w:space="0" w:color="auto"/>
        <w:bottom w:val="none" w:sz="0" w:space="0" w:color="auto"/>
        <w:right w:val="none" w:sz="0" w:space="0" w:color="auto"/>
      </w:divBdr>
      <w:divsChild>
        <w:div w:id="316425000">
          <w:marLeft w:val="0"/>
          <w:marRight w:val="0"/>
          <w:marTop w:val="0"/>
          <w:marBottom w:val="0"/>
          <w:divBdr>
            <w:top w:val="none" w:sz="0" w:space="0" w:color="auto"/>
            <w:left w:val="none" w:sz="0" w:space="0" w:color="auto"/>
            <w:bottom w:val="none" w:sz="0" w:space="0" w:color="auto"/>
            <w:right w:val="none" w:sz="0" w:space="0" w:color="auto"/>
          </w:divBdr>
        </w:div>
      </w:divsChild>
    </w:div>
    <w:div w:id="1665279834">
      <w:bodyDiv w:val="1"/>
      <w:marLeft w:val="0"/>
      <w:marRight w:val="0"/>
      <w:marTop w:val="0"/>
      <w:marBottom w:val="0"/>
      <w:divBdr>
        <w:top w:val="none" w:sz="0" w:space="0" w:color="auto"/>
        <w:left w:val="none" w:sz="0" w:space="0" w:color="auto"/>
        <w:bottom w:val="none" w:sz="0" w:space="0" w:color="auto"/>
        <w:right w:val="none" w:sz="0" w:space="0" w:color="auto"/>
      </w:divBdr>
      <w:divsChild>
        <w:div w:id="2013141873">
          <w:marLeft w:val="0"/>
          <w:marRight w:val="0"/>
          <w:marTop w:val="0"/>
          <w:marBottom w:val="0"/>
          <w:divBdr>
            <w:top w:val="none" w:sz="0" w:space="0" w:color="auto"/>
            <w:left w:val="none" w:sz="0" w:space="0" w:color="auto"/>
            <w:bottom w:val="none" w:sz="0" w:space="0" w:color="auto"/>
            <w:right w:val="none" w:sz="0" w:space="0" w:color="auto"/>
          </w:divBdr>
          <w:divsChild>
            <w:div w:id="928082727">
              <w:marLeft w:val="0"/>
              <w:marRight w:val="0"/>
              <w:marTop w:val="0"/>
              <w:marBottom w:val="0"/>
              <w:divBdr>
                <w:top w:val="none" w:sz="0" w:space="0" w:color="auto"/>
                <w:left w:val="none" w:sz="0" w:space="0" w:color="auto"/>
                <w:bottom w:val="none" w:sz="0" w:space="0" w:color="auto"/>
                <w:right w:val="none" w:sz="0" w:space="0" w:color="auto"/>
              </w:divBdr>
            </w:div>
          </w:divsChild>
        </w:div>
        <w:div w:id="1621033289">
          <w:marLeft w:val="0"/>
          <w:marRight w:val="0"/>
          <w:marTop w:val="0"/>
          <w:marBottom w:val="0"/>
          <w:divBdr>
            <w:top w:val="none" w:sz="0" w:space="0" w:color="auto"/>
            <w:left w:val="none" w:sz="0" w:space="0" w:color="auto"/>
            <w:bottom w:val="none" w:sz="0" w:space="0" w:color="auto"/>
            <w:right w:val="none" w:sz="0" w:space="0" w:color="auto"/>
          </w:divBdr>
        </w:div>
      </w:divsChild>
    </w:div>
    <w:div w:id="1669013158">
      <w:bodyDiv w:val="1"/>
      <w:marLeft w:val="0"/>
      <w:marRight w:val="0"/>
      <w:marTop w:val="0"/>
      <w:marBottom w:val="0"/>
      <w:divBdr>
        <w:top w:val="none" w:sz="0" w:space="0" w:color="auto"/>
        <w:left w:val="none" w:sz="0" w:space="0" w:color="auto"/>
        <w:bottom w:val="none" w:sz="0" w:space="0" w:color="auto"/>
        <w:right w:val="none" w:sz="0" w:space="0" w:color="auto"/>
      </w:divBdr>
      <w:divsChild>
        <w:div w:id="907955882">
          <w:marLeft w:val="0"/>
          <w:marRight w:val="0"/>
          <w:marTop w:val="0"/>
          <w:marBottom w:val="0"/>
          <w:divBdr>
            <w:top w:val="none" w:sz="0" w:space="0" w:color="auto"/>
            <w:left w:val="none" w:sz="0" w:space="0" w:color="auto"/>
            <w:bottom w:val="none" w:sz="0" w:space="0" w:color="auto"/>
            <w:right w:val="none" w:sz="0" w:space="0" w:color="auto"/>
          </w:divBdr>
        </w:div>
      </w:divsChild>
    </w:div>
    <w:div w:id="1682899806">
      <w:bodyDiv w:val="1"/>
      <w:marLeft w:val="0"/>
      <w:marRight w:val="0"/>
      <w:marTop w:val="0"/>
      <w:marBottom w:val="0"/>
      <w:divBdr>
        <w:top w:val="none" w:sz="0" w:space="0" w:color="auto"/>
        <w:left w:val="none" w:sz="0" w:space="0" w:color="auto"/>
        <w:bottom w:val="none" w:sz="0" w:space="0" w:color="auto"/>
        <w:right w:val="none" w:sz="0" w:space="0" w:color="auto"/>
      </w:divBdr>
    </w:div>
    <w:div w:id="1690178137">
      <w:bodyDiv w:val="1"/>
      <w:marLeft w:val="0"/>
      <w:marRight w:val="0"/>
      <w:marTop w:val="0"/>
      <w:marBottom w:val="0"/>
      <w:divBdr>
        <w:top w:val="none" w:sz="0" w:space="0" w:color="auto"/>
        <w:left w:val="none" w:sz="0" w:space="0" w:color="auto"/>
        <w:bottom w:val="none" w:sz="0" w:space="0" w:color="auto"/>
        <w:right w:val="none" w:sz="0" w:space="0" w:color="auto"/>
      </w:divBdr>
    </w:div>
    <w:div w:id="1767074483">
      <w:bodyDiv w:val="1"/>
      <w:marLeft w:val="0"/>
      <w:marRight w:val="0"/>
      <w:marTop w:val="0"/>
      <w:marBottom w:val="0"/>
      <w:divBdr>
        <w:top w:val="none" w:sz="0" w:space="0" w:color="auto"/>
        <w:left w:val="none" w:sz="0" w:space="0" w:color="auto"/>
        <w:bottom w:val="none" w:sz="0" w:space="0" w:color="auto"/>
        <w:right w:val="none" w:sz="0" w:space="0" w:color="auto"/>
      </w:divBdr>
    </w:div>
    <w:div w:id="1821724713">
      <w:bodyDiv w:val="1"/>
      <w:marLeft w:val="0"/>
      <w:marRight w:val="0"/>
      <w:marTop w:val="0"/>
      <w:marBottom w:val="0"/>
      <w:divBdr>
        <w:top w:val="none" w:sz="0" w:space="0" w:color="auto"/>
        <w:left w:val="none" w:sz="0" w:space="0" w:color="auto"/>
        <w:bottom w:val="none" w:sz="0" w:space="0" w:color="auto"/>
        <w:right w:val="none" w:sz="0" w:space="0" w:color="auto"/>
      </w:divBdr>
    </w:div>
    <w:div w:id="1837962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7815">
          <w:marLeft w:val="0"/>
          <w:marRight w:val="0"/>
          <w:marTop w:val="0"/>
          <w:marBottom w:val="0"/>
          <w:divBdr>
            <w:top w:val="none" w:sz="0" w:space="0" w:color="auto"/>
            <w:left w:val="none" w:sz="0" w:space="0" w:color="auto"/>
            <w:bottom w:val="none" w:sz="0" w:space="0" w:color="auto"/>
            <w:right w:val="none" w:sz="0" w:space="0" w:color="auto"/>
          </w:divBdr>
        </w:div>
      </w:divsChild>
    </w:div>
    <w:div w:id="1911114353">
      <w:bodyDiv w:val="1"/>
      <w:marLeft w:val="0"/>
      <w:marRight w:val="0"/>
      <w:marTop w:val="0"/>
      <w:marBottom w:val="0"/>
      <w:divBdr>
        <w:top w:val="none" w:sz="0" w:space="0" w:color="auto"/>
        <w:left w:val="none" w:sz="0" w:space="0" w:color="auto"/>
        <w:bottom w:val="none" w:sz="0" w:space="0" w:color="auto"/>
        <w:right w:val="none" w:sz="0" w:space="0" w:color="auto"/>
      </w:divBdr>
    </w:div>
    <w:div w:id="1925646112">
      <w:bodyDiv w:val="1"/>
      <w:marLeft w:val="0"/>
      <w:marRight w:val="0"/>
      <w:marTop w:val="0"/>
      <w:marBottom w:val="0"/>
      <w:divBdr>
        <w:top w:val="none" w:sz="0" w:space="0" w:color="auto"/>
        <w:left w:val="none" w:sz="0" w:space="0" w:color="auto"/>
        <w:bottom w:val="none" w:sz="0" w:space="0" w:color="auto"/>
        <w:right w:val="none" w:sz="0" w:space="0" w:color="auto"/>
      </w:divBdr>
    </w:div>
    <w:div w:id="1943535723">
      <w:bodyDiv w:val="1"/>
      <w:marLeft w:val="0"/>
      <w:marRight w:val="0"/>
      <w:marTop w:val="0"/>
      <w:marBottom w:val="0"/>
      <w:divBdr>
        <w:top w:val="none" w:sz="0" w:space="0" w:color="auto"/>
        <w:left w:val="none" w:sz="0" w:space="0" w:color="auto"/>
        <w:bottom w:val="none" w:sz="0" w:space="0" w:color="auto"/>
        <w:right w:val="none" w:sz="0" w:space="0" w:color="auto"/>
      </w:divBdr>
      <w:divsChild>
        <w:div w:id="2008166646">
          <w:marLeft w:val="0"/>
          <w:marRight w:val="0"/>
          <w:marTop w:val="0"/>
          <w:marBottom w:val="0"/>
          <w:divBdr>
            <w:top w:val="none" w:sz="0" w:space="0" w:color="auto"/>
            <w:left w:val="none" w:sz="0" w:space="0" w:color="auto"/>
            <w:bottom w:val="none" w:sz="0" w:space="0" w:color="auto"/>
            <w:right w:val="none" w:sz="0" w:space="0" w:color="auto"/>
          </w:divBdr>
        </w:div>
      </w:divsChild>
    </w:div>
    <w:div w:id="1982298252">
      <w:bodyDiv w:val="1"/>
      <w:marLeft w:val="0"/>
      <w:marRight w:val="0"/>
      <w:marTop w:val="0"/>
      <w:marBottom w:val="0"/>
      <w:divBdr>
        <w:top w:val="none" w:sz="0" w:space="0" w:color="auto"/>
        <w:left w:val="none" w:sz="0" w:space="0" w:color="auto"/>
        <w:bottom w:val="none" w:sz="0" w:space="0" w:color="auto"/>
        <w:right w:val="none" w:sz="0" w:space="0" w:color="auto"/>
      </w:divBdr>
    </w:div>
    <w:div w:id="1989745998">
      <w:bodyDiv w:val="1"/>
      <w:marLeft w:val="0"/>
      <w:marRight w:val="0"/>
      <w:marTop w:val="0"/>
      <w:marBottom w:val="0"/>
      <w:divBdr>
        <w:top w:val="none" w:sz="0" w:space="0" w:color="auto"/>
        <w:left w:val="none" w:sz="0" w:space="0" w:color="auto"/>
        <w:bottom w:val="none" w:sz="0" w:space="0" w:color="auto"/>
        <w:right w:val="none" w:sz="0" w:space="0" w:color="auto"/>
      </w:divBdr>
    </w:div>
    <w:div w:id="1997144580">
      <w:bodyDiv w:val="1"/>
      <w:marLeft w:val="0"/>
      <w:marRight w:val="0"/>
      <w:marTop w:val="0"/>
      <w:marBottom w:val="0"/>
      <w:divBdr>
        <w:top w:val="none" w:sz="0" w:space="0" w:color="auto"/>
        <w:left w:val="none" w:sz="0" w:space="0" w:color="auto"/>
        <w:bottom w:val="none" w:sz="0" w:space="0" w:color="auto"/>
        <w:right w:val="none" w:sz="0" w:space="0" w:color="auto"/>
      </w:divBdr>
      <w:divsChild>
        <w:div w:id="1674456791">
          <w:marLeft w:val="0"/>
          <w:marRight w:val="0"/>
          <w:marTop w:val="0"/>
          <w:marBottom w:val="0"/>
          <w:divBdr>
            <w:top w:val="none" w:sz="0" w:space="0" w:color="auto"/>
            <w:left w:val="none" w:sz="0" w:space="0" w:color="auto"/>
            <w:bottom w:val="none" w:sz="0" w:space="0" w:color="auto"/>
            <w:right w:val="none" w:sz="0" w:space="0" w:color="auto"/>
          </w:divBdr>
          <w:divsChild>
            <w:div w:id="1912956982">
              <w:marLeft w:val="0"/>
              <w:marRight w:val="0"/>
              <w:marTop w:val="0"/>
              <w:marBottom w:val="0"/>
              <w:divBdr>
                <w:top w:val="none" w:sz="0" w:space="0" w:color="auto"/>
                <w:left w:val="none" w:sz="0" w:space="0" w:color="auto"/>
                <w:bottom w:val="none" w:sz="0" w:space="0" w:color="auto"/>
                <w:right w:val="none" w:sz="0" w:space="0" w:color="auto"/>
              </w:divBdr>
            </w:div>
          </w:divsChild>
        </w:div>
        <w:div w:id="2069113686">
          <w:marLeft w:val="0"/>
          <w:marRight w:val="0"/>
          <w:marTop w:val="0"/>
          <w:marBottom w:val="0"/>
          <w:divBdr>
            <w:top w:val="none" w:sz="0" w:space="0" w:color="auto"/>
            <w:left w:val="none" w:sz="0" w:space="0" w:color="auto"/>
            <w:bottom w:val="none" w:sz="0" w:space="0" w:color="auto"/>
            <w:right w:val="none" w:sz="0" w:space="0" w:color="auto"/>
          </w:divBdr>
        </w:div>
        <w:div w:id="1365053735">
          <w:marLeft w:val="0"/>
          <w:marRight w:val="0"/>
          <w:marTop w:val="0"/>
          <w:marBottom w:val="0"/>
          <w:divBdr>
            <w:top w:val="none" w:sz="0" w:space="0" w:color="auto"/>
            <w:left w:val="none" w:sz="0" w:space="0" w:color="auto"/>
            <w:bottom w:val="none" w:sz="0" w:space="0" w:color="auto"/>
            <w:right w:val="none" w:sz="0" w:space="0" w:color="auto"/>
          </w:divBdr>
        </w:div>
        <w:div w:id="190151852">
          <w:marLeft w:val="0"/>
          <w:marRight w:val="0"/>
          <w:marTop w:val="0"/>
          <w:marBottom w:val="0"/>
          <w:divBdr>
            <w:top w:val="none" w:sz="0" w:space="0" w:color="auto"/>
            <w:left w:val="none" w:sz="0" w:space="0" w:color="auto"/>
            <w:bottom w:val="none" w:sz="0" w:space="0" w:color="auto"/>
            <w:right w:val="none" w:sz="0" w:space="0" w:color="auto"/>
          </w:divBdr>
        </w:div>
        <w:div w:id="1344749656">
          <w:marLeft w:val="0"/>
          <w:marRight w:val="0"/>
          <w:marTop w:val="0"/>
          <w:marBottom w:val="0"/>
          <w:divBdr>
            <w:top w:val="none" w:sz="0" w:space="0" w:color="auto"/>
            <w:left w:val="none" w:sz="0" w:space="0" w:color="auto"/>
            <w:bottom w:val="none" w:sz="0" w:space="0" w:color="auto"/>
            <w:right w:val="none" w:sz="0" w:space="0" w:color="auto"/>
          </w:divBdr>
        </w:div>
        <w:div w:id="1880820820">
          <w:marLeft w:val="0"/>
          <w:marRight w:val="0"/>
          <w:marTop w:val="0"/>
          <w:marBottom w:val="0"/>
          <w:divBdr>
            <w:top w:val="none" w:sz="0" w:space="0" w:color="auto"/>
            <w:left w:val="none" w:sz="0" w:space="0" w:color="auto"/>
            <w:bottom w:val="none" w:sz="0" w:space="0" w:color="auto"/>
            <w:right w:val="none" w:sz="0" w:space="0" w:color="auto"/>
          </w:divBdr>
        </w:div>
        <w:div w:id="671300327">
          <w:marLeft w:val="0"/>
          <w:marRight w:val="0"/>
          <w:marTop w:val="0"/>
          <w:marBottom w:val="0"/>
          <w:divBdr>
            <w:top w:val="none" w:sz="0" w:space="0" w:color="auto"/>
            <w:left w:val="none" w:sz="0" w:space="0" w:color="auto"/>
            <w:bottom w:val="none" w:sz="0" w:space="0" w:color="auto"/>
            <w:right w:val="none" w:sz="0" w:space="0" w:color="auto"/>
          </w:divBdr>
        </w:div>
        <w:div w:id="1994411421">
          <w:marLeft w:val="0"/>
          <w:marRight w:val="0"/>
          <w:marTop w:val="0"/>
          <w:marBottom w:val="0"/>
          <w:divBdr>
            <w:top w:val="none" w:sz="0" w:space="0" w:color="auto"/>
            <w:left w:val="none" w:sz="0" w:space="0" w:color="auto"/>
            <w:bottom w:val="none" w:sz="0" w:space="0" w:color="auto"/>
            <w:right w:val="none" w:sz="0" w:space="0" w:color="auto"/>
          </w:divBdr>
        </w:div>
        <w:div w:id="1642225013">
          <w:marLeft w:val="0"/>
          <w:marRight w:val="0"/>
          <w:marTop w:val="0"/>
          <w:marBottom w:val="0"/>
          <w:divBdr>
            <w:top w:val="none" w:sz="0" w:space="0" w:color="auto"/>
            <w:left w:val="none" w:sz="0" w:space="0" w:color="auto"/>
            <w:bottom w:val="none" w:sz="0" w:space="0" w:color="auto"/>
            <w:right w:val="none" w:sz="0" w:space="0" w:color="auto"/>
          </w:divBdr>
        </w:div>
        <w:div w:id="1520238980">
          <w:marLeft w:val="0"/>
          <w:marRight w:val="0"/>
          <w:marTop w:val="0"/>
          <w:marBottom w:val="0"/>
          <w:divBdr>
            <w:top w:val="none" w:sz="0" w:space="0" w:color="auto"/>
            <w:left w:val="none" w:sz="0" w:space="0" w:color="auto"/>
            <w:bottom w:val="none" w:sz="0" w:space="0" w:color="auto"/>
            <w:right w:val="none" w:sz="0" w:space="0" w:color="auto"/>
          </w:divBdr>
        </w:div>
      </w:divsChild>
    </w:div>
    <w:div w:id="1997419489">
      <w:bodyDiv w:val="1"/>
      <w:marLeft w:val="0"/>
      <w:marRight w:val="0"/>
      <w:marTop w:val="0"/>
      <w:marBottom w:val="0"/>
      <w:divBdr>
        <w:top w:val="none" w:sz="0" w:space="0" w:color="auto"/>
        <w:left w:val="none" w:sz="0" w:space="0" w:color="auto"/>
        <w:bottom w:val="none" w:sz="0" w:space="0" w:color="auto"/>
        <w:right w:val="none" w:sz="0" w:space="0" w:color="auto"/>
      </w:divBdr>
    </w:div>
    <w:div w:id="2015647178">
      <w:bodyDiv w:val="1"/>
      <w:marLeft w:val="0"/>
      <w:marRight w:val="0"/>
      <w:marTop w:val="0"/>
      <w:marBottom w:val="0"/>
      <w:divBdr>
        <w:top w:val="none" w:sz="0" w:space="0" w:color="auto"/>
        <w:left w:val="none" w:sz="0" w:space="0" w:color="auto"/>
        <w:bottom w:val="none" w:sz="0" w:space="0" w:color="auto"/>
        <w:right w:val="none" w:sz="0" w:space="0" w:color="auto"/>
      </w:divBdr>
    </w:div>
    <w:div w:id="2066562100">
      <w:bodyDiv w:val="1"/>
      <w:marLeft w:val="0"/>
      <w:marRight w:val="0"/>
      <w:marTop w:val="0"/>
      <w:marBottom w:val="0"/>
      <w:divBdr>
        <w:top w:val="none" w:sz="0" w:space="0" w:color="auto"/>
        <w:left w:val="none" w:sz="0" w:space="0" w:color="auto"/>
        <w:bottom w:val="none" w:sz="0" w:space="0" w:color="auto"/>
        <w:right w:val="none" w:sz="0" w:space="0" w:color="auto"/>
      </w:divBdr>
      <w:divsChild>
        <w:div w:id="1457216535">
          <w:marLeft w:val="0"/>
          <w:marRight w:val="0"/>
          <w:marTop w:val="0"/>
          <w:marBottom w:val="0"/>
          <w:divBdr>
            <w:top w:val="none" w:sz="0" w:space="0" w:color="auto"/>
            <w:left w:val="none" w:sz="0" w:space="0" w:color="auto"/>
            <w:bottom w:val="none" w:sz="0" w:space="0" w:color="auto"/>
            <w:right w:val="none" w:sz="0" w:space="0" w:color="auto"/>
          </w:divBdr>
        </w:div>
      </w:divsChild>
    </w:div>
    <w:div w:id="2066565696">
      <w:bodyDiv w:val="1"/>
      <w:marLeft w:val="0"/>
      <w:marRight w:val="0"/>
      <w:marTop w:val="0"/>
      <w:marBottom w:val="0"/>
      <w:divBdr>
        <w:top w:val="none" w:sz="0" w:space="0" w:color="auto"/>
        <w:left w:val="none" w:sz="0" w:space="0" w:color="auto"/>
        <w:bottom w:val="none" w:sz="0" w:space="0" w:color="auto"/>
        <w:right w:val="none" w:sz="0" w:space="0" w:color="auto"/>
      </w:divBdr>
      <w:divsChild>
        <w:div w:id="1257516037">
          <w:marLeft w:val="0"/>
          <w:marRight w:val="0"/>
          <w:marTop w:val="0"/>
          <w:marBottom w:val="0"/>
          <w:divBdr>
            <w:top w:val="none" w:sz="0" w:space="0" w:color="auto"/>
            <w:left w:val="none" w:sz="0" w:space="0" w:color="auto"/>
            <w:bottom w:val="none" w:sz="0" w:space="0" w:color="auto"/>
            <w:right w:val="none" w:sz="0" w:space="0" w:color="auto"/>
          </w:divBdr>
          <w:divsChild>
            <w:div w:id="1730690571">
              <w:marLeft w:val="0"/>
              <w:marRight w:val="0"/>
              <w:marTop w:val="0"/>
              <w:marBottom w:val="0"/>
              <w:divBdr>
                <w:top w:val="none" w:sz="0" w:space="0" w:color="auto"/>
                <w:left w:val="none" w:sz="0" w:space="0" w:color="auto"/>
                <w:bottom w:val="none" w:sz="0" w:space="0" w:color="auto"/>
                <w:right w:val="none" w:sz="0" w:space="0" w:color="auto"/>
              </w:divBdr>
            </w:div>
          </w:divsChild>
        </w:div>
        <w:div w:id="1242712551">
          <w:marLeft w:val="0"/>
          <w:marRight w:val="0"/>
          <w:marTop w:val="0"/>
          <w:marBottom w:val="0"/>
          <w:divBdr>
            <w:top w:val="none" w:sz="0" w:space="0" w:color="auto"/>
            <w:left w:val="none" w:sz="0" w:space="0" w:color="auto"/>
            <w:bottom w:val="none" w:sz="0" w:space="0" w:color="auto"/>
            <w:right w:val="none" w:sz="0" w:space="0" w:color="auto"/>
          </w:divBdr>
        </w:div>
      </w:divsChild>
    </w:div>
    <w:div w:id="2069954845">
      <w:bodyDiv w:val="1"/>
      <w:marLeft w:val="0"/>
      <w:marRight w:val="0"/>
      <w:marTop w:val="0"/>
      <w:marBottom w:val="0"/>
      <w:divBdr>
        <w:top w:val="none" w:sz="0" w:space="0" w:color="auto"/>
        <w:left w:val="none" w:sz="0" w:space="0" w:color="auto"/>
        <w:bottom w:val="none" w:sz="0" w:space="0" w:color="auto"/>
        <w:right w:val="none" w:sz="0" w:space="0" w:color="auto"/>
      </w:divBdr>
    </w:div>
    <w:div w:id="2078505836">
      <w:bodyDiv w:val="1"/>
      <w:marLeft w:val="0"/>
      <w:marRight w:val="0"/>
      <w:marTop w:val="0"/>
      <w:marBottom w:val="0"/>
      <w:divBdr>
        <w:top w:val="none" w:sz="0" w:space="0" w:color="auto"/>
        <w:left w:val="none" w:sz="0" w:space="0" w:color="auto"/>
        <w:bottom w:val="none" w:sz="0" w:space="0" w:color="auto"/>
        <w:right w:val="none" w:sz="0" w:space="0" w:color="auto"/>
      </w:divBdr>
      <w:divsChild>
        <w:div w:id="1058473040">
          <w:marLeft w:val="0"/>
          <w:marRight w:val="0"/>
          <w:marTop w:val="0"/>
          <w:marBottom w:val="0"/>
          <w:divBdr>
            <w:top w:val="none" w:sz="0" w:space="0" w:color="auto"/>
            <w:left w:val="none" w:sz="0" w:space="0" w:color="auto"/>
            <w:bottom w:val="none" w:sz="0" w:space="0" w:color="auto"/>
            <w:right w:val="none" w:sz="0" w:space="0" w:color="auto"/>
          </w:divBdr>
        </w:div>
      </w:divsChild>
    </w:div>
    <w:div w:id="21325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upa.edu/tlc/flc.aspx" TargetMode="External"/><Relationship Id="rId13" Type="http://schemas.openxmlformats.org/officeDocument/2006/relationships/hyperlink" Target="https://docs.google.com/forms/d/e/1FAIpQLScEPHR1JEYQpujuGM70jrqGDQecScFKvZgIl_P0C06PQbln-Q/viewform" TargetMode="External"/><Relationship Id="rId18" Type="http://schemas.openxmlformats.org/officeDocument/2006/relationships/hyperlink" Target="https://wcupa.co1.qualtrics.com/jfe/form/SV_8uMnkh8GxRekf1c" TargetMode="External"/><Relationship Id="rId26" Type="http://schemas.openxmlformats.org/officeDocument/2006/relationships/hyperlink" Target="mailto:tlc@wcupa.edu" TargetMode="External"/><Relationship Id="rId3" Type="http://schemas.openxmlformats.org/officeDocument/2006/relationships/settings" Target="settings.xml"/><Relationship Id="rId21" Type="http://schemas.openxmlformats.org/officeDocument/2006/relationships/hyperlink" Target="https://wcu-tlc.org/pd/all-you-need-to-know-about-general-education-portfolio/" TargetMode="External"/><Relationship Id="rId7" Type="http://schemas.openxmlformats.org/officeDocument/2006/relationships/hyperlink" Target="https://www.wcupa.edu/tlc/flc.aspx" TargetMode="External"/><Relationship Id="rId12" Type="http://schemas.openxmlformats.org/officeDocument/2006/relationships/hyperlink" Target="https://www.press.jhu.edu/books/title/53869/teaching-ai" TargetMode="External"/><Relationship Id="rId17" Type="http://schemas.openxmlformats.org/officeDocument/2006/relationships/hyperlink" Target="https://wcupa.co1.qualtrics.com/jfe/form/SV_9tsATg521x17eh8" TargetMode="External"/><Relationship Id="rId25" Type="http://schemas.openxmlformats.org/officeDocument/2006/relationships/hyperlink" Target="https://open.spotify.com/show/7dlveEuHbzzJ9BfgotUyq8" TargetMode="External"/><Relationship Id="rId2" Type="http://schemas.openxmlformats.org/officeDocument/2006/relationships/styles" Target="styles.xml"/><Relationship Id="rId16" Type="http://schemas.openxmlformats.org/officeDocument/2006/relationships/hyperlink" Target="https://wcupa.co1.qualtrics.com/jfe/form/SV_3RfSR0iIOAbivjM" TargetMode="External"/><Relationship Id="rId20" Type="http://schemas.openxmlformats.org/officeDocument/2006/relationships/hyperlink" Target="https://wcupa.co1.qualtrics.com/jfe/form/SV_3rfe6ALLU9gJHw2" TargetMode="External"/><Relationship Id="rId29" Type="http://schemas.openxmlformats.org/officeDocument/2006/relationships/hyperlink" Target="mailto:tlc@wcupa.edu?subject=" TargetMode="External"/><Relationship Id="rId1" Type="http://schemas.openxmlformats.org/officeDocument/2006/relationships/numbering" Target="numbering.xml"/><Relationship Id="rId6" Type="http://schemas.openxmlformats.org/officeDocument/2006/relationships/hyperlink" Target="https://www.wcupa.edu/tlc/flc.aspx" TargetMode="External"/><Relationship Id="rId11" Type="http://schemas.openxmlformats.org/officeDocument/2006/relationships/hyperlink" Target="https://docs.google.com/forms/d/e/1FAIpQLScEPHR1JEYQpujuGM70jrqGDQecScFKvZgIl_P0C06PQbln-Q/viewform" TargetMode="External"/><Relationship Id="rId24" Type="http://schemas.openxmlformats.org/officeDocument/2006/relationships/hyperlink" Target="https://wcupaprod.service-now.com/kb?id=kb_article_view&amp;sysparm_article=KB0010869"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jraskauskas@wcupa.edu?subject=" TargetMode="External"/><Relationship Id="rId23" Type="http://schemas.openxmlformats.org/officeDocument/2006/relationships/hyperlink" Target="https://wcu-tlc.org/instructional-technology/technology-roundup-fall-2024/" TargetMode="External"/><Relationship Id="rId28" Type="http://schemas.openxmlformats.org/officeDocument/2006/relationships/hyperlink" Target="https://www.wcupa.edu/tlc/events.aspx" TargetMode="External"/><Relationship Id="rId10" Type="http://schemas.openxmlformats.org/officeDocument/2006/relationships/hyperlink" Target="mailto:kjohnson4@wcupa.edu?subject=" TargetMode="External"/><Relationship Id="rId19" Type="http://schemas.openxmlformats.org/officeDocument/2006/relationships/hyperlink" Target="https://wcupa.co1.qualtrics.com/jfe/form/SV_3rfe6ALLU9gJHw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cupa.co1.qualtrics.com/jfe/form/SV_a4s1LgebuZ0e21M" TargetMode="External"/><Relationship Id="rId14" Type="http://schemas.openxmlformats.org/officeDocument/2006/relationships/hyperlink" Target="mailto:dpatterson@wcupa.edu?subject=" TargetMode="External"/><Relationship Id="rId22" Type="http://schemas.openxmlformats.org/officeDocument/2006/relationships/hyperlink" Target="mailto:jsmucker@wcupa.edu" TargetMode="External"/><Relationship Id="rId27" Type="http://schemas.openxmlformats.org/officeDocument/2006/relationships/hyperlink" Target="https://www.wcupa.edu/tlc/teaching-resources.aspx" TargetMode="External"/><Relationship Id="rId30" Type="http://schemas.openxmlformats.org/officeDocument/2006/relationships/hyperlink" Target="https://www.wcupa.edu/tlc/drop-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4</cp:revision>
  <dcterms:created xsi:type="dcterms:W3CDTF">2024-09-06T12:53:00Z</dcterms:created>
  <dcterms:modified xsi:type="dcterms:W3CDTF">2024-09-06T13:16:00Z</dcterms:modified>
</cp:coreProperties>
</file>