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94A" w:rsidRDefault="003A194A" w:rsidP="00F62C6C">
      <w:pPr>
        <w:pStyle w:val="Default"/>
        <w:jc w:val="center"/>
        <w:rPr>
          <w:rFonts w:asciiTheme="minorHAnsi" w:hAnsiTheme="minorHAnsi"/>
          <w:b/>
          <w:bCs/>
          <w:color w:val="auto"/>
          <w:sz w:val="28"/>
          <w:szCs w:val="28"/>
        </w:rPr>
      </w:pPr>
    </w:p>
    <w:p w:rsidR="003A194A" w:rsidRDefault="003A194A" w:rsidP="003A194A">
      <w:pPr>
        <w:pStyle w:val="NoSpacing"/>
        <w:jc w:val="center"/>
        <w:rPr>
          <w:noProof/>
        </w:rPr>
      </w:pPr>
      <w:r>
        <w:rPr>
          <w:noProof/>
        </w:rPr>
        <mc:AlternateContent>
          <mc:Choice Requires="wps">
            <w:drawing>
              <wp:anchor distT="0" distB="0" distL="114300" distR="114300" simplePos="0" relativeHeight="251659264" behindDoc="0" locked="0" layoutInCell="1" allowOverlap="1" wp14:anchorId="5C3A37E5" wp14:editId="407F37B7">
                <wp:simplePos x="0" y="0"/>
                <wp:positionH relativeFrom="column">
                  <wp:posOffset>-212090</wp:posOffset>
                </wp:positionH>
                <wp:positionV relativeFrom="paragraph">
                  <wp:posOffset>2540</wp:posOffset>
                </wp:positionV>
                <wp:extent cx="19907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3985"/>
                        </a:xfrm>
                        <a:prstGeom prst="rect">
                          <a:avLst/>
                        </a:prstGeom>
                        <a:solidFill>
                          <a:srgbClr val="FFFFFF"/>
                        </a:solidFill>
                        <a:ln w="9525">
                          <a:noFill/>
                          <a:miter lim="800000"/>
                          <a:headEnd/>
                          <a:tailEnd/>
                        </a:ln>
                      </wps:spPr>
                      <wps:txbx>
                        <w:txbxContent>
                          <w:p w:rsidR="003A194A" w:rsidRPr="00893578" w:rsidRDefault="003A194A" w:rsidP="003A194A">
                            <w:pPr>
                              <w:pStyle w:val="NoSpacing"/>
                              <w:rPr>
                                <w:rFonts w:cstheme="minorHAnsi"/>
                              </w:rPr>
                            </w:pPr>
                            <w:r w:rsidRPr="00893578">
                              <w:rPr>
                                <w:rFonts w:cstheme="minorHAnsi"/>
                              </w:rPr>
                              <w:t>Office of Services for</w:t>
                            </w:r>
                          </w:p>
                          <w:p w:rsidR="003A194A" w:rsidRPr="00893578" w:rsidRDefault="003A194A" w:rsidP="003A194A">
                            <w:pPr>
                              <w:pStyle w:val="NoSpacing"/>
                              <w:rPr>
                                <w:rFonts w:cstheme="minorHAnsi"/>
                              </w:rPr>
                            </w:pPr>
                            <w:r w:rsidRPr="00893578">
                              <w:rPr>
                                <w:rFonts w:cstheme="minorHAnsi"/>
                              </w:rPr>
                              <w:t>Students with Disabilities</w:t>
                            </w:r>
                          </w:p>
                          <w:p w:rsidR="003A194A" w:rsidRPr="00893578" w:rsidRDefault="003A194A" w:rsidP="003A194A">
                            <w:pPr>
                              <w:pStyle w:val="NoSpacing"/>
                              <w:rPr>
                                <w:rFonts w:cstheme="minorHAnsi"/>
                              </w:rPr>
                            </w:pPr>
                            <w:r w:rsidRPr="00893578">
                              <w:rPr>
                                <w:rFonts w:cstheme="minorHAnsi"/>
                              </w:rPr>
                              <w:t>223 Lawrence Center</w:t>
                            </w:r>
                          </w:p>
                          <w:p w:rsidR="003A194A" w:rsidRPr="00893578" w:rsidRDefault="003A194A" w:rsidP="003A194A">
                            <w:pPr>
                              <w:pStyle w:val="NoSpacing"/>
                              <w:rPr>
                                <w:rFonts w:cstheme="minorHAnsi"/>
                              </w:rPr>
                            </w:pPr>
                            <w:r w:rsidRPr="00893578">
                              <w:rPr>
                                <w:rFonts w:cstheme="minorHAnsi"/>
                              </w:rPr>
                              <w:t>West Chester University</w:t>
                            </w:r>
                          </w:p>
                          <w:p w:rsidR="003A194A" w:rsidRPr="00893578" w:rsidRDefault="003A194A" w:rsidP="003A194A">
                            <w:pPr>
                              <w:pStyle w:val="NoSpacing"/>
                              <w:rPr>
                                <w:rFonts w:cstheme="minorHAnsi"/>
                              </w:rPr>
                            </w:pPr>
                            <w:r w:rsidRPr="00893578">
                              <w:rPr>
                                <w:rFonts w:cstheme="minorHAnsi"/>
                              </w:rPr>
                              <w:t>West Chester, PA  19383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pt;margin-top:.2pt;width:156.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" stroked="f">
                <v:textbox style="mso-fit-shape-to-text:t">
                  <w:txbxContent>
                    <w:p w:rsidR="003A194A" w:rsidRPr="00893578" w:rsidRDefault="003A194A" w:rsidP="003A194A">
                      <w:pPr>
                        <w:pStyle w:val="NoSpacing"/>
                        <w:rPr>
                          <w:rFonts w:cstheme="minorHAnsi"/>
                        </w:rPr>
                      </w:pPr>
                      <w:r w:rsidRPr="00893578">
                        <w:rPr>
                          <w:rFonts w:cstheme="minorHAnsi"/>
                        </w:rPr>
                        <w:t>Office of Services for</w:t>
                      </w:r>
                    </w:p>
                    <w:p w:rsidR="003A194A" w:rsidRPr="00893578" w:rsidRDefault="003A194A" w:rsidP="003A194A">
                      <w:pPr>
                        <w:pStyle w:val="NoSpacing"/>
                        <w:rPr>
                          <w:rFonts w:cstheme="minorHAnsi"/>
                        </w:rPr>
                      </w:pPr>
                      <w:r w:rsidRPr="00893578">
                        <w:rPr>
                          <w:rFonts w:cstheme="minorHAnsi"/>
                        </w:rPr>
                        <w:t>Students with Disabilities</w:t>
                      </w:r>
                    </w:p>
                    <w:p w:rsidR="003A194A" w:rsidRPr="00893578" w:rsidRDefault="003A194A" w:rsidP="003A194A">
                      <w:pPr>
                        <w:pStyle w:val="NoSpacing"/>
                        <w:rPr>
                          <w:rFonts w:cstheme="minorHAnsi"/>
                        </w:rPr>
                      </w:pPr>
                      <w:r w:rsidRPr="00893578">
                        <w:rPr>
                          <w:rFonts w:cstheme="minorHAnsi"/>
                        </w:rPr>
                        <w:t>223 Lawrence Center</w:t>
                      </w:r>
                    </w:p>
                    <w:p w:rsidR="003A194A" w:rsidRPr="00893578" w:rsidRDefault="003A194A" w:rsidP="003A194A">
                      <w:pPr>
                        <w:pStyle w:val="NoSpacing"/>
                        <w:rPr>
                          <w:rFonts w:cstheme="minorHAnsi"/>
                        </w:rPr>
                      </w:pPr>
                      <w:r w:rsidRPr="00893578">
                        <w:rPr>
                          <w:rFonts w:cstheme="minorHAnsi"/>
                        </w:rPr>
                        <w:t>West Chester University</w:t>
                      </w:r>
                    </w:p>
                    <w:p w:rsidR="003A194A" w:rsidRPr="00893578" w:rsidRDefault="003A194A" w:rsidP="003A194A">
                      <w:pPr>
                        <w:pStyle w:val="NoSpacing"/>
                        <w:rPr>
                          <w:rFonts w:cstheme="minorHAnsi"/>
                        </w:rPr>
                      </w:pPr>
                      <w:r w:rsidRPr="00893578">
                        <w:rPr>
                          <w:rFonts w:cstheme="minorHAnsi"/>
                        </w:rPr>
                        <w:t>West Chester, PA  19383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B89340E" wp14:editId="099EEF5B">
                <wp:simplePos x="0" y="0"/>
                <wp:positionH relativeFrom="column">
                  <wp:posOffset>4827270</wp:posOffset>
                </wp:positionH>
                <wp:positionV relativeFrom="paragraph">
                  <wp:posOffset>303530</wp:posOffset>
                </wp:positionV>
                <wp:extent cx="1886584" cy="718184"/>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4" cy="718184"/>
                        </a:xfrm>
                        <a:prstGeom prst="rect">
                          <a:avLst/>
                        </a:prstGeom>
                        <a:solidFill>
                          <a:srgbClr val="FFFFFF"/>
                        </a:solidFill>
                        <a:ln w="9525">
                          <a:noFill/>
                          <a:miter lim="800000"/>
                          <a:headEnd/>
                          <a:tailEnd/>
                        </a:ln>
                      </wps:spPr>
                      <wps:txbx>
                        <w:txbxContent>
                          <w:p w:rsidR="003A194A" w:rsidRPr="00893578" w:rsidRDefault="003A194A" w:rsidP="003A194A">
                            <w:pPr>
                              <w:pStyle w:val="NoSpacing"/>
                              <w:rPr>
                                <w:rFonts w:cstheme="minorHAnsi"/>
                              </w:rPr>
                            </w:pPr>
                            <w:r w:rsidRPr="00893578">
                              <w:rPr>
                                <w:rFonts w:cstheme="minorHAnsi"/>
                              </w:rPr>
                              <w:t>610-436-2564 (phone)</w:t>
                            </w:r>
                          </w:p>
                          <w:p w:rsidR="003A194A" w:rsidRPr="00893578" w:rsidRDefault="003A194A" w:rsidP="003A194A">
                            <w:pPr>
                              <w:pStyle w:val="NoSpacing"/>
                              <w:rPr>
                                <w:rFonts w:cstheme="minorHAnsi"/>
                              </w:rPr>
                            </w:pPr>
                            <w:r w:rsidRPr="00893578">
                              <w:rPr>
                                <w:rFonts w:cstheme="minorHAnsi"/>
                              </w:rPr>
                              <w:t>610-436-2600 (fax)</w:t>
                            </w:r>
                          </w:p>
                          <w:p w:rsidR="003A194A" w:rsidRPr="00893578" w:rsidRDefault="00DA2907" w:rsidP="003A194A">
                            <w:pPr>
                              <w:pStyle w:val="NoSpacing"/>
                              <w:rPr>
                                <w:rFonts w:cstheme="minorHAnsi"/>
                              </w:rPr>
                            </w:pPr>
                            <w:hyperlink r:id="rId7" w:history="1">
                              <w:r w:rsidR="003A194A" w:rsidRPr="00893578">
                                <w:rPr>
                                  <w:rStyle w:val="Hyperlink"/>
                                  <w:rFonts w:cstheme="minorHAnsi"/>
                                </w:rPr>
                                <w:t>www.wcupa.edu/ussss/ossd/</w:t>
                              </w:r>
                            </w:hyperlink>
                            <w:r w:rsidR="003A194A" w:rsidRPr="00893578">
                              <w:rPr>
                                <w:rFonts w:cstheme="minorHAnsi"/>
                              </w:rPr>
                              <w:t xml:space="preserve"> </w:t>
                            </w:r>
                          </w:p>
                          <w:p w:rsidR="003A194A" w:rsidRDefault="003A194A" w:rsidP="003A19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0.1pt;margin-top:23.9pt;width:148.55pt;height:5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" stroked="f">
                <v:textbox>
                  <w:txbxContent>
                    <w:p w:rsidR="003A194A" w:rsidRPr="00893578" w:rsidRDefault="003A194A" w:rsidP="003A194A">
                      <w:pPr>
                        <w:pStyle w:val="NoSpacing"/>
                        <w:rPr>
                          <w:rFonts w:cstheme="minorHAnsi"/>
                        </w:rPr>
                      </w:pPr>
                      <w:r w:rsidRPr="00893578">
                        <w:rPr>
                          <w:rFonts w:cstheme="minorHAnsi"/>
                        </w:rPr>
                        <w:t>610-436-2564 (phone)</w:t>
                      </w:r>
                    </w:p>
                    <w:p w:rsidR="003A194A" w:rsidRPr="00893578" w:rsidRDefault="003A194A" w:rsidP="003A194A">
                      <w:pPr>
                        <w:pStyle w:val="NoSpacing"/>
                        <w:rPr>
                          <w:rFonts w:cstheme="minorHAnsi"/>
                        </w:rPr>
                      </w:pPr>
                      <w:r w:rsidRPr="00893578">
                        <w:rPr>
                          <w:rFonts w:cstheme="minorHAnsi"/>
                        </w:rPr>
                        <w:t>610-436-2600 (fax)</w:t>
                      </w:r>
                    </w:p>
                    <w:p w:rsidR="003A194A" w:rsidRPr="00893578" w:rsidRDefault="003A194A" w:rsidP="003A194A">
                      <w:pPr>
                        <w:pStyle w:val="NoSpacing"/>
                        <w:rPr>
                          <w:rFonts w:cstheme="minorHAnsi"/>
                        </w:rPr>
                      </w:pPr>
                      <w:hyperlink r:id="rId8" w:history="1">
                        <w:r w:rsidRPr="00893578">
                          <w:rPr>
                            <w:rStyle w:val="Hyperlink"/>
                            <w:rFonts w:cstheme="minorHAnsi"/>
                          </w:rPr>
                          <w:t>www.wcupa.edu/ussss/ossd/</w:t>
                        </w:r>
                      </w:hyperlink>
                      <w:r w:rsidRPr="00893578">
                        <w:rPr>
                          <w:rFonts w:cstheme="minorHAnsi"/>
                        </w:rPr>
                        <w:t xml:space="preserve"> </w:t>
                      </w:r>
                    </w:p>
                    <w:p w:rsidR="003A194A" w:rsidRDefault="003A194A" w:rsidP="003A194A"/>
                  </w:txbxContent>
                </v:textbox>
              </v:shape>
            </w:pict>
          </mc:Fallback>
        </mc:AlternateContent>
      </w:r>
      <w:r>
        <w:rPr>
          <w:noProof/>
        </w:rPr>
        <w:drawing>
          <wp:inline distT="0" distB="0" distL="0" distR="0" wp14:anchorId="315129AF" wp14:editId="11B8FE30">
            <wp:extent cx="1581912" cy="7863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912" cy="786384"/>
                    </a:xfrm>
                    <a:prstGeom prst="rect">
                      <a:avLst/>
                    </a:prstGeom>
                  </pic:spPr>
                </pic:pic>
              </a:graphicData>
            </a:graphic>
          </wp:inline>
        </w:drawing>
      </w:r>
    </w:p>
    <w:p w:rsidR="003A194A" w:rsidRPr="00616BF0" w:rsidRDefault="003A194A" w:rsidP="003A194A">
      <w:pPr>
        <w:jc w:val="center"/>
      </w:pPr>
      <w:r>
        <w:rPr>
          <w:noProof/>
        </w:rPr>
        <mc:AlternateContent>
          <mc:Choice Requires="wps">
            <w:drawing>
              <wp:anchor distT="0" distB="0" distL="114300" distR="114300" simplePos="0" relativeHeight="251660288" behindDoc="0" locked="0" layoutInCell="1" allowOverlap="1" wp14:anchorId="656DCD16" wp14:editId="4061B2C3">
                <wp:simplePos x="0" y="0"/>
                <wp:positionH relativeFrom="column">
                  <wp:posOffset>-215265</wp:posOffset>
                </wp:positionH>
                <wp:positionV relativeFrom="paragraph">
                  <wp:posOffset>297815</wp:posOffset>
                </wp:positionV>
                <wp:extent cx="6934200" cy="0"/>
                <wp:effectExtent l="57150" t="38100" r="57150" b="95250"/>
                <wp:wrapNone/>
                <wp:docPr id="2" name="Straight Connector 2"/>
                <wp:cNvGraphicFramePr/>
                <a:graphic xmlns:a="http://schemas.openxmlformats.org/drawingml/2006/main">
                  <a:graphicData uri="http://schemas.microsoft.com/office/word/2010/wordprocessingShape">
                    <wps:wsp>
                      <wps:cNvCnPr/>
                      <wps:spPr>
                        <a:xfrm>
                          <a:off x="0" y="0"/>
                          <a:ext cx="6934200" cy="0"/>
                        </a:xfrm>
                        <a:prstGeom prst="line">
                          <a:avLst/>
                        </a:prstGeom>
                        <a:noFill/>
                        <a:ln w="38100" cap="flat" cmpd="sng" algn="ctr">
                          <a:solidFill>
                            <a:srgbClr val="8064A2"/>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3.45pt" to="529.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" strokecolor="#8064a2" strokeweight="3pt">
                <v:shadow on="t" color="black" opacity="22937f" origin=",.5" offset="0,.63889mm"/>
              </v:line>
            </w:pict>
          </mc:Fallback>
        </mc:AlternateContent>
      </w:r>
    </w:p>
    <w:p w:rsidR="003A194A" w:rsidRPr="00EE63D5" w:rsidRDefault="003A194A" w:rsidP="003A194A">
      <w:pPr>
        <w:ind w:right="540"/>
        <w:jc w:val="right"/>
        <w:rPr>
          <w:rFonts w:cstheme="minorHAnsi"/>
          <w:sz w:val="16"/>
          <w:szCs w:val="16"/>
        </w:rPr>
      </w:pPr>
    </w:p>
    <w:p w:rsidR="00F71FD4" w:rsidRPr="003A194A" w:rsidRDefault="003A194A" w:rsidP="00F71FD4">
      <w:pPr>
        <w:pStyle w:val="Default"/>
        <w:jc w:val="center"/>
        <w:rPr>
          <w:rFonts w:ascii="Arial" w:hAnsi="Arial" w:cs="Arial"/>
          <w:color w:val="auto"/>
          <w:sz w:val="28"/>
          <w:szCs w:val="28"/>
        </w:rPr>
      </w:pPr>
      <w:r>
        <w:rPr>
          <w:rFonts w:ascii="Arial" w:hAnsi="Arial" w:cs="Arial"/>
          <w:b/>
          <w:bCs/>
          <w:color w:val="auto"/>
          <w:sz w:val="28"/>
          <w:szCs w:val="28"/>
        </w:rPr>
        <w:t xml:space="preserve">OSSD </w:t>
      </w:r>
      <w:r w:rsidR="00F71FD4" w:rsidRPr="003A194A">
        <w:rPr>
          <w:rFonts w:ascii="Arial" w:hAnsi="Arial" w:cs="Arial"/>
          <w:b/>
          <w:bCs/>
          <w:color w:val="auto"/>
          <w:sz w:val="28"/>
          <w:szCs w:val="28"/>
        </w:rPr>
        <w:t>Proctoring</w:t>
      </w:r>
      <w:r w:rsidRPr="003A194A">
        <w:rPr>
          <w:rFonts w:ascii="Arial" w:hAnsi="Arial" w:cs="Arial"/>
          <w:b/>
          <w:bCs/>
          <w:color w:val="auto"/>
          <w:sz w:val="28"/>
          <w:szCs w:val="28"/>
        </w:rPr>
        <w:t xml:space="preserve"> Center</w:t>
      </w:r>
      <w:r w:rsidR="00F71FD4" w:rsidRPr="003A194A">
        <w:rPr>
          <w:rFonts w:ascii="Arial" w:hAnsi="Arial" w:cs="Arial"/>
          <w:b/>
          <w:bCs/>
          <w:color w:val="auto"/>
          <w:sz w:val="28"/>
          <w:szCs w:val="28"/>
        </w:rPr>
        <w:t xml:space="preserve"> Agreement</w:t>
      </w:r>
    </w:p>
    <w:p w:rsidR="002A1853" w:rsidRPr="00C35062" w:rsidRDefault="00F62C6C" w:rsidP="002A1853">
      <w:pPr>
        <w:pStyle w:val="Default"/>
        <w:rPr>
          <w:rFonts w:ascii="Arial" w:hAnsi="Arial" w:cs="Arial"/>
          <w:color w:val="auto"/>
          <w:sz w:val="21"/>
          <w:szCs w:val="21"/>
          <w:u w:val="single"/>
        </w:rPr>
      </w:pPr>
      <w:r w:rsidRPr="003A194A">
        <w:rPr>
          <w:rFonts w:ascii="Arial" w:hAnsi="Arial" w:cs="Arial"/>
          <w:b/>
          <w:bCs/>
          <w:color w:val="auto"/>
          <w:sz w:val="23"/>
          <w:szCs w:val="23"/>
        </w:rPr>
        <w:br/>
      </w:r>
      <w:r w:rsidR="002A1853" w:rsidRPr="00C35062">
        <w:rPr>
          <w:rFonts w:ascii="Arial" w:hAnsi="Arial" w:cs="Arial"/>
          <w:b/>
          <w:bCs/>
          <w:color w:val="auto"/>
          <w:sz w:val="21"/>
          <w:szCs w:val="21"/>
          <w:u w:val="single"/>
        </w:rPr>
        <w:t xml:space="preserve">Purpose of Proctoring Center: </w:t>
      </w:r>
    </w:p>
    <w:p w:rsidR="002A1853" w:rsidRPr="00C35062" w:rsidRDefault="002A1853" w:rsidP="003A194A">
      <w:pPr>
        <w:autoSpaceDE w:val="0"/>
        <w:autoSpaceDN w:val="0"/>
        <w:adjustRightInd w:val="0"/>
        <w:spacing w:before="240" w:after="0" w:line="240" w:lineRule="auto"/>
        <w:rPr>
          <w:rFonts w:ascii="Arial" w:hAnsi="Arial" w:cs="Arial"/>
          <w:sz w:val="21"/>
          <w:szCs w:val="21"/>
        </w:rPr>
      </w:pPr>
      <w:r w:rsidRPr="00C35062">
        <w:rPr>
          <w:rFonts w:ascii="Arial" w:hAnsi="Arial" w:cs="Arial"/>
          <w:sz w:val="21"/>
          <w:szCs w:val="21"/>
        </w:rPr>
        <w:t xml:space="preserve">The purpose of the OSSD Proctoring Center is to support faculty </w:t>
      </w:r>
      <w:r w:rsidR="003A194A" w:rsidRPr="00C35062">
        <w:rPr>
          <w:rFonts w:ascii="Arial" w:hAnsi="Arial" w:cs="Arial"/>
          <w:sz w:val="21"/>
          <w:szCs w:val="21"/>
        </w:rPr>
        <w:t>by</w:t>
      </w:r>
      <w:r w:rsidRPr="00C35062">
        <w:rPr>
          <w:rFonts w:ascii="Arial" w:hAnsi="Arial" w:cs="Arial"/>
          <w:sz w:val="21"/>
          <w:szCs w:val="21"/>
        </w:rPr>
        <w:t xml:space="preserve"> providing testing accommodations for students with disabilities.</w:t>
      </w:r>
      <w:r w:rsidR="003A194A" w:rsidRPr="00C35062">
        <w:rPr>
          <w:rFonts w:ascii="Arial" w:hAnsi="Arial" w:cs="Arial"/>
          <w:sz w:val="21"/>
          <w:szCs w:val="21"/>
        </w:rPr>
        <w:t xml:space="preserve">  It is preferable that faculty provide testing accommodations; however, this is not always possible due to scheduling conflicts and other issues.</w:t>
      </w:r>
      <w:r w:rsidRPr="00C35062">
        <w:rPr>
          <w:rFonts w:ascii="Arial" w:hAnsi="Arial" w:cs="Arial"/>
          <w:sz w:val="21"/>
          <w:szCs w:val="21"/>
        </w:rPr>
        <w:t xml:space="preserve"> </w:t>
      </w:r>
    </w:p>
    <w:p w:rsidR="002A1853" w:rsidRPr="00C35062" w:rsidRDefault="002A1853" w:rsidP="002A1853">
      <w:pPr>
        <w:autoSpaceDE w:val="0"/>
        <w:autoSpaceDN w:val="0"/>
        <w:adjustRightInd w:val="0"/>
        <w:spacing w:after="0" w:line="240" w:lineRule="auto"/>
        <w:rPr>
          <w:rFonts w:ascii="Arial" w:hAnsi="Arial" w:cs="Arial"/>
          <w:sz w:val="21"/>
          <w:szCs w:val="21"/>
          <w:u w:val="single"/>
        </w:rPr>
      </w:pPr>
      <w:r w:rsidRPr="00C35062">
        <w:rPr>
          <w:rFonts w:ascii="Arial" w:hAnsi="Arial" w:cs="Arial"/>
          <w:b/>
          <w:bCs/>
          <w:sz w:val="21"/>
          <w:szCs w:val="21"/>
        </w:rPr>
        <w:br/>
      </w:r>
      <w:r w:rsidRPr="00C35062">
        <w:rPr>
          <w:rFonts w:ascii="Arial" w:hAnsi="Arial" w:cs="Arial"/>
          <w:b/>
          <w:bCs/>
          <w:sz w:val="21"/>
          <w:szCs w:val="21"/>
          <w:u w:val="single"/>
        </w:rPr>
        <w:t xml:space="preserve">Scheduling Protocol: </w:t>
      </w:r>
    </w:p>
    <w:p w:rsidR="002A1853" w:rsidRPr="00C35062" w:rsidRDefault="002A1853" w:rsidP="008F30F5">
      <w:pPr>
        <w:autoSpaceDE w:val="0"/>
        <w:autoSpaceDN w:val="0"/>
        <w:adjustRightInd w:val="0"/>
        <w:spacing w:before="240" w:after="0" w:line="240" w:lineRule="auto"/>
        <w:rPr>
          <w:rFonts w:ascii="Arial" w:hAnsi="Arial" w:cs="Arial"/>
          <w:sz w:val="21"/>
          <w:szCs w:val="21"/>
        </w:rPr>
      </w:pPr>
      <w:r w:rsidRPr="00C35062">
        <w:rPr>
          <w:rFonts w:ascii="Arial" w:hAnsi="Arial" w:cs="Arial"/>
          <w:sz w:val="21"/>
          <w:szCs w:val="21"/>
        </w:rPr>
        <w:t xml:space="preserve">1. A student will initiate the scheduling process by submitting a request </w:t>
      </w:r>
      <w:proofErr w:type="gramStart"/>
      <w:r w:rsidRPr="00C35062">
        <w:rPr>
          <w:rFonts w:ascii="Arial" w:hAnsi="Arial" w:cs="Arial"/>
          <w:sz w:val="21"/>
          <w:szCs w:val="21"/>
        </w:rPr>
        <w:t xml:space="preserve">online  </w:t>
      </w:r>
      <w:proofErr w:type="gramEnd"/>
      <w:hyperlink r:id="rId10" w:history="1">
        <w:r w:rsidRPr="00C35062">
          <w:rPr>
            <w:rFonts w:ascii="Arial" w:hAnsi="Arial" w:cs="Arial"/>
            <w:color w:val="0000FF" w:themeColor="hyperlink"/>
            <w:sz w:val="21"/>
            <w:szCs w:val="21"/>
            <w:u w:val="single"/>
          </w:rPr>
          <w:t>http://www.wcupa.edu/USSSS/OSSD/ProctoringForm/StudentRequestLogin.aspx</w:t>
        </w:r>
      </w:hyperlink>
      <w:r w:rsidRPr="00C35062">
        <w:rPr>
          <w:rFonts w:ascii="Arial" w:hAnsi="Arial" w:cs="Arial"/>
          <w:sz w:val="21"/>
          <w:szCs w:val="21"/>
        </w:rPr>
        <w:t xml:space="preserve"> at least one week in advance. The student must specifically request any assistive services and/or technology needed to complete the exam. The student’s request will be forwarded to his/her professor.</w:t>
      </w:r>
    </w:p>
    <w:p w:rsidR="002A1853" w:rsidRPr="00C35062" w:rsidRDefault="002A1853" w:rsidP="002A1853">
      <w:pPr>
        <w:autoSpaceDE w:val="0"/>
        <w:autoSpaceDN w:val="0"/>
        <w:adjustRightInd w:val="0"/>
        <w:spacing w:after="0" w:line="240" w:lineRule="auto"/>
        <w:rPr>
          <w:rFonts w:ascii="Arial" w:hAnsi="Arial" w:cs="Arial"/>
          <w:sz w:val="21"/>
          <w:szCs w:val="21"/>
        </w:rPr>
      </w:pPr>
    </w:p>
    <w:p w:rsidR="002A1853" w:rsidRPr="00C35062" w:rsidRDefault="002A1853" w:rsidP="002A1853">
      <w:pPr>
        <w:autoSpaceDE w:val="0"/>
        <w:autoSpaceDN w:val="0"/>
        <w:adjustRightInd w:val="0"/>
        <w:spacing w:after="0" w:line="240" w:lineRule="auto"/>
        <w:rPr>
          <w:rFonts w:ascii="Arial" w:hAnsi="Arial" w:cs="Arial"/>
          <w:sz w:val="21"/>
          <w:szCs w:val="21"/>
        </w:rPr>
      </w:pPr>
      <w:r w:rsidRPr="00C35062">
        <w:rPr>
          <w:rFonts w:ascii="Arial" w:hAnsi="Arial" w:cs="Arial"/>
          <w:sz w:val="21"/>
          <w:szCs w:val="21"/>
        </w:rPr>
        <w:t xml:space="preserve">2. The professor will complete the online form at </w:t>
      </w:r>
      <w:hyperlink r:id="rId11" w:history="1">
        <w:r w:rsidRPr="00C35062">
          <w:rPr>
            <w:rFonts w:ascii="Arial" w:hAnsi="Arial" w:cs="Arial"/>
            <w:color w:val="0000FF" w:themeColor="hyperlink"/>
            <w:sz w:val="21"/>
            <w:szCs w:val="21"/>
            <w:u w:val="single"/>
          </w:rPr>
          <w:t>http://wcupa.edu/USSSS/OSSD/ProctoringForm/FacultyLogin.aspx</w:t>
        </w:r>
      </w:hyperlink>
      <w:r w:rsidR="0067282F" w:rsidRPr="00C35062">
        <w:rPr>
          <w:rFonts w:ascii="Arial" w:hAnsi="Arial" w:cs="Arial"/>
          <w:sz w:val="21"/>
          <w:szCs w:val="21"/>
        </w:rPr>
        <w:t>.</w:t>
      </w:r>
    </w:p>
    <w:p w:rsidR="002A1853" w:rsidRPr="00C35062" w:rsidRDefault="002A1853" w:rsidP="002A1853">
      <w:pPr>
        <w:autoSpaceDE w:val="0"/>
        <w:autoSpaceDN w:val="0"/>
        <w:adjustRightInd w:val="0"/>
        <w:spacing w:after="0" w:line="240" w:lineRule="auto"/>
        <w:rPr>
          <w:rFonts w:ascii="Arial" w:hAnsi="Arial" w:cs="Arial"/>
          <w:sz w:val="21"/>
          <w:szCs w:val="21"/>
        </w:rPr>
      </w:pPr>
    </w:p>
    <w:p w:rsidR="002A1853" w:rsidRPr="00C35062" w:rsidRDefault="002A1853" w:rsidP="002A1853">
      <w:pPr>
        <w:autoSpaceDE w:val="0"/>
        <w:autoSpaceDN w:val="0"/>
        <w:adjustRightInd w:val="0"/>
        <w:spacing w:after="0" w:line="240" w:lineRule="auto"/>
        <w:rPr>
          <w:rFonts w:ascii="Arial" w:hAnsi="Arial" w:cs="Arial"/>
          <w:sz w:val="21"/>
          <w:szCs w:val="21"/>
        </w:rPr>
      </w:pPr>
      <w:r w:rsidRPr="00C35062">
        <w:rPr>
          <w:rFonts w:ascii="Arial" w:hAnsi="Arial" w:cs="Arial"/>
          <w:sz w:val="21"/>
          <w:szCs w:val="21"/>
        </w:rPr>
        <w:t>3. Once</w:t>
      </w:r>
      <w:r w:rsidR="003B49DE" w:rsidRPr="00C35062">
        <w:rPr>
          <w:rFonts w:ascii="Arial" w:hAnsi="Arial" w:cs="Arial"/>
          <w:sz w:val="21"/>
          <w:szCs w:val="21"/>
        </w:rPr>
        <w:t xml:space="preserve"> the</w:t>
      </w:r>
      <w:r w:rsidRPr="00C35062">
        <w:rPr>
          <w:rFonts w:ascii="Arial" w:hAnsi="Arial" w:cs="Arial"/>
          <w:sz w:val="21"/>
          <w:szCs w:val="21"/>
        </w:rPr>
        <w:t xml:space="preserve"> online form is complete, confirmation emails will be sent to the student, professor, and OSSD staff.</w:t>
      </w:r>
    </w:p>
    <w:p w:rsidR="00F62C6C" w:rsidRPr="00C35062" w:rsidRDefault="00F62C6C" w:rsidP="00F71FD4">
      <w:pPr>
        <w:pStyle w:val="Default"/>
        <w:rPr>
          <w:rFonts w:ascii="Arial" w:hAnsi="Arial" w:cs="Arial"/>
          <w:b/>
          <w:bCs/>
          <w:color w:val="auto"/>
          <w:sz w:val="21"/>
          <w:szCs w:val="21"/>
        </w:rPr>
      </w:pPr>
    </w:p>
    <w:p w:rsidR="00F71FD4" w:rsidRPr="00C35062" w:rsidRDefault="004863C8" w:rsidP="00F71FD4">
      <w:pPr>
        <w:pStyle w:val="Default"/>
        <w:rPr>
          <w:rFonts w:ascii="Arial" w:hAnsi="Arial" w:cs="Arial"/>
          <w:color w:val="auto"/>
          <w:sz w:val="21"/>
          <w:szCs w:val="21"/>
          <w:u w:val="single"/>
        </w:rPr>
      </w:pPr>
      <w:r w:rsidRPr="00C35062">
        <w:rPr>
          <w:rFonts w:ascii="Arial" w:hAnsi="Arial" w:cs="Arial"/>
          <w:b/>
          <w:bCs/>
          <w:color w:val="auto"/>
          <w:sz w:val="21"/>
          <w:szCs w:val="21"/>
          <w:u w:val="single"/>
        </w:rPr>
        <w:t>Proctoring Center</w:t>
      </w:r>
      <w:r w:rsidR="00F71FD4" w:rsidRPr="00C35062">
        <w:rPr>
          <w:rFonts w:ascii="Arial" w:hAnsi="Arial" w:cs="Arial"/>
          <w:b/>
          <w:bCs/>
          <w:color w:val="auto"/>
          <w:sz w:val="21"/>
          <w:szCs w:val="21"/>
          <w:u w:val="single"/>
        </w:rPr>
        <w:t xml:space="preserve"> Guidelines: </w:t>
      </w:r>
    </w:p>
    <w:p w:rsidR="00F71FD4" w:rsidRPr="00C35062" w:rsidRDefault="00F71FD4" w:rsidP="008F30F5">
      <w:pPr>
        <w:pStyle w:val="Default"/>
        <w:spacing w:before="240"/>
        <w:rPr>
          <w:rFonts w:ascii="Arial" w:hAnsi="Arial" w:cs="Arial"/>
          <w:color w:val="auto"/>
          <w:sz w:val="21"/>
          <w:szCs w:val="21"/>
        </w:rPr>
      </w:pPr>
      <w:r w:rsidRPr="00C35062">
        <w:rPr>
          <w:rFonts w:ascii="Arial" w:hAnsi="Arial" w:cs="Arial"/>
          <w:color w:val="auto"/>
          <w:sz w:val="21"/>
          <w:szCs w:val="21"/>
        </w:rPr>
        <w:t>1. Students must arrive for their scheduled exam on the date and time state</w:t>
      </w:r>
      <w:r w:rsidR="008F30F5" w:rsidRPr="00C35062">
        <w:rPr>
          <w:rFonts w:ascii="Arial" w:hAnsi="Arial" w:cs="Arial"/>
          <w:color w:val="auto"/>
          <w:sz w:val="21"/>
          <w:szCs w:val="21"/>
        </w:rPr>
        <w:t xml:space="preserve">d </w:t>
      </w:r>
      <w:r w:rsidRPr="00C35062">
        <w:rPr>
          <w:rFonts w:ascii="Arial" w:hAnsi="Arial" w:cs="Arial"/>
          <w:color w:val="auto"/>
          <w:sz w:val="21"/>
          <w:szCs w:val="21"/>
        </w:rPr>
        <w:t xml:space="preserve">in the confirmation email. The end time of the exam is fixed and </w:t>
      </w:r>
      <w:r w:rsidRPr="00C35062">
        <w:rPr>
          <w:rFonts w:ascii="Arial" w:hAnsi="Arial" w:cs="Arial"/>
          <w:b/>
          <w:color w:val="auto"/>
          <w:sz w:val="21"/>
          <w:szCs w:val="21"/>
        </w:rPr>
        <w:t>will not be adjusted</w:t>
      </w:r>
      <w:r w:rsidRPr="00C35062">
        <w:rPr>
          <w:rFonts w:ascii="Arial" w:hAnsi="Arial" w:cs="Arial"/>
          <w:color w:val="auto"/>
          <w:sz w:val="21"/>
          <w:szCs w:val="21"/>
        </w:rPr>
        <w:t xml:space="preserve"> for tardiness. If a student is more than 20 minutes late, the exam will not be administered without written authorization from the instructor. </w:t>
      </w:r>
    </w:p>
    <w:p w:rsidR="00F71FD4" w:rsidRPr="00C35062" w:rsidRDefault="00F71FD4" w:rsidP="00F71FD4">
      <w:pPr>
        <w:pStyle w:val="Default"/>
        <w:rPr>
          <w:rFonts w:ascii="Arial" w:hAnsi="Arial" w:cs="Arial"/>
          <w:color w:val="auto"/>
          <w:sz w:val="21"/>
          <w:szCs w:val="21"/>
        </w:rPr>
      </w:pPr>
    </w:p>
    <w:p w:rsidR="00F71FD4" w:rsidRPr="00C35062" w:rsidRDefault="00F71FD4" w:rsidP="00F71FD4">
      <w:pPr>
        <w:pStyle w:val="Default"/>
        <w:rPr>
          <w:rFonts w:ascii="Arial" w:hAnsi="Arial" w:cs="Arial"/>
          <w:color w:val="auto"/>
          <w:sz w:val="21"/>
          <w:szCs w:val="21"/>
        </w:rPr>
      </w:pPr>
      <w:r w:rsidRPr="00C35062">
        <w:rPr>
          <w:rFonts w:ascii="Arial" w:hAnsi="Arial" w:cs="Arial"/>
          <w:color w:val="auto"/>
          <w:sz w:val="21"/>
          <w:szCs w:val="21"/>
        </w:rPr>
        <w:t xml:space="preserve">2. Exams must be administered on the day and time specified by the professor. Written authorization to take the exam at a later date and/or time from an instructor is the only authorized way to reschedule an exam. OSSD cannot determine the rescheduling of exams. </w:t>
      </w:r>
    </w:p>
    <w:p w:rsidR="00F71FD4" w:rsidRPr="00C35062" w:rsidRDefault="00F71FD4" w:rsidP="00F71FD4">
      <w:pPr>
        <w:pStyle w:val="Default"/>
        <w:rPr>
          <w:rFonts w:ascii="Arial" w:hAnsi="Arial" w:cs="Arial"/>
          <w:color w:val="auto"/>
          <w:sz w:val="21"/>
          <w:szCs w:val="21"/>
        </w:rPr>
      </w:pPr>
    </w:p>
    <w:p w:rsidR="00F71FD4" w:rsidRPr="00C35062" w:rsidRDefault="00F71FD4" w:rsidP="00F71FD4">
      <w:pPr>
        <w:pStyle w:val="Default"/>
        <w:rPr>
          <w:rFonts w:ascii="Arial" w:hAnsi="Arial" w:cs="Arial"/>
          <w:color w:val="auto"/>
          <w:sz w:val="21"/>
          <w:szCs w:val="21"/>
        </w:rPr>
      </w:pPr>
      <w:r w:rsidRPr="00C35062">
        <w:rPr>
          <w:rFonts w:ascii="Arial" w:hAnsi="Arial" w:cs="Arial"/>
          <w:color w:val="auto"/>
          <w:sz w:val="21"/>
          <w:szCs w:val="21"/>
        </w:rPr>
        <w:t xml:space="preserve">3. Once a student begins an exam, he/she must complete the exam within the predetermined time frame without leaving the room. </w:t>
      </w:r>
    </w:p>
    <w:p w:rsidR="00F71FD4" w:rsidRPr="00C35062" w:rsidRDefault="00F71FD4" w:rsidP="00F71FD4">
      <w:pPr>
        <w:pStyle w:val="Default"/>
        <w:rPr>
          <w:rFonts w:ascii="Arial" w:hAnsi="Arial" w:cs="Arial"/>
          <w:color w:val="auto"/>
          <w:sz w:val="21"/>
          <w:szCs w:val="21"/>
        </w:rPr>
      </w:pPr>
    </w:p>
    <w:p w:rsidR="00F71FD4" w:rsidRPr="00C35062" w:rsidRDefault="00F71FD4" w:rsidP="00F71FD4">
      <w:pPr>
        <w:pStyle w:val="Default"/>
        <w:rPr>
          <w:rFonts w:ascii="Arial" w:hAnsi="Arial" w:cs="Arial"/>
          <w:color w:val="auto"/>
          <w:sz w:val="21"/>
          <w:szCs w:val="21"/>
        </w:rPr>
      </w:pPr>
      <w:r w:rsidRPr="00C35062">
        <w:rPr>
          <w:rFonts w:ascii="Arial" w:hAnsi="Arial" w:cs="Arial"/>
          <w:color w:val="auto"/>
          <w:sz w:val="21"/>
          <w:szCs w:val="21"/>
        </w:rPr>
        <w:t xml:space="preserve">4. West Chester University’s Code of Conduct is in effect at OSSD. OSSD staff reserves the right to monitor student activity at all times during test administration. </w:t>
      </w:r>
    </w:p>
    <w:p w:rsidR="00F71FD4" w:rsidRPr="00C35062" w:rsidRDefault="00F71FD4" w:rsidP="00F71FD4">
      <w:pPr>
        <w:pStyle w:val="Default"/>
        <w:rPr>
          <w:rFonts w:ascii="Arial" w:hAnsi="Arial" w:cs="Arial"/>
          <w:color w:val="auto"/>
          <w:sz w:val="21"/>
          <w:szCs w:val="21"/>
        </w:rPr>
      </w:pPr>
    </w:p>
    <w:p w:rsidR="00F71FD4" w:rsidRPr="00C35062" w:rsidRDefault="00F71FD4" w:rsidP="00F71FD4">
      <w:pPr>
        <w:pStyle w:val="Default"/>
        <w:rPr>
          <w:rFonts w:ascii="Arial" w:hAnsi="Arial" w:cs="Arial"/>
          <w:color w:val="auto"/>
          <w:sz w:val="21"/>
          <w:szCs w:val="21"/>
        </w:rPr>
      </w:pPr>
      <w:r w:rsidRPr="00C35062">
        <w:rPr>
          <w:rFonts w:ascii="Arial" w:hAnsi="Arial" w:cs="Arial"/>
          <w:color w:val="auto"/>
          <w:sz w:val="21"/>
          <w:szCs w:val="21"/>
        </w:rPr>
        <w:t xml:space="preserve">5. Food and drink </w:t>
      </w:r>
      <w:r w:rsidR="008F30F5" w:rsidRPr="00C35062">
        <w:rPr>
          <w:rFonts w:ascii="Arial" w:hAnsi="Arial" w:cs="Arial"/>
          <w:color w:val="auto"/>
          <w:sz w:val="21"/>
          <w:szCs w:val="21"/>
        </w:rPr>
        <w:t>may</w:t>
      </w:r>
      <w:r w:rsidRPr="00C35062">
        <w:rPr>
          <w:rFonts w:ascii="Arial" w:hAnsi="Arial" w:cs="Arial"/>
          <w:color w:val="auto"/>
          <w:sz w:val="21"/>
          <w:szCs w:val="21"/>
        </w:rPr>
        <w:t xml:space="preserve"> be examined by OSSD staff and is not allowed near electronic equipment. </w:t>
      </w:r>
    </w:p>
    <w:p w:rsidR="00F71FD4" w:rsidRPr="00C35062" w:rsidRDefault="00F71FD4" w:rsidP="00F71FD4">
      <w:pPr>
        <w:pStyle w:val="Default"/>
        <w:rPr>
          <w:rFonts w:ascii="Arial" w:hAnsi="Arial" w:cs="Arial"/>
          <w:color w:val="auto"/>
          <w:sz w:val="21"/>
          <w:szCs w:val="21"/>
        </w:rPr>
      </w:pPr>
    </w:p>
    <w:p w:rsidR="003B49DE" w:rsidRPr="00C35062" w:rsidRDefault="003B49DE" w:rsidP="003B49DE">
      <w:pPr>
        <w:autoSpaceDE w:val="0"/>
        <w:autoSpaceDN w:val="0"/>
        <w:adjustRightInd w:val="0"/>
        <w:spacing w:after="0" w:line="240" w:lineRule="auto"/>
        <w:rPr>
          <w:rFonts w:ascii="Arial" w:hAnsi="Arial" w:cs="Arial"/>
          <w:sz w:val="21"/>
          <w:szCs w:val="21"/>
        </w:rPr>
      </w:pPr>
      <w:r w:rsidRPr="00C35062">
        <w:rPr>
          <w:rFonts w:ascii="Arial" w:hAnsi="Arial" w:cs="Arial"/>
          <w:sz w:val="21"/>
          <w:szCs w:val="21"/>
        </w:rPr>
        <w:t xml:space="preserve">6. All personal items must be checked in by OSSD staff prior to the start of the exam. Electronic devices must be turned off. Staff will monitor these items during the examination period. Complete security is not guaranteed. </w:t>
      </w:r>
    </w:p>
    <w:p w:rsidR="00F71FD4" w:rsidRPr="00C35062" w:rsidRDefault="00F71FD4" w:rsidP="00F71FD4">
      <w:pPr>
        <w:pStyle w:val="Default"/>
        <w:rPr>
          <w:rFonts w:ascii="Arial" w:hAnsi="Arial" w:cs="Arial"/>
          <w:color w:val="auto"/>
          <w:sz w:val="21"/>
          <w:szCs w:val="21"/>
        </w:rPr>
      </w:pPr>
    </w:p>
    <w:p w:rsidR="0067282F" w:rsidRPr="00C35062" w:rsidRDefault="00F71FD4" w:rsidP="0067282F">
      <w:pPr>
        <w:pStyle w:val="Default"/>
        <w:rPr>
          <w:rFonts w:ascii="Arial" w:hAnsi="Arial" w:cs="Arial"/>
          <w:color w:val="auto"/>
          <w:sz w:val="21"/>
          <w:szCs w:val="21"/>
        </w:rPr>
      </w:pPr>
      <w:r w:rsidRPr="00C35062">
        <w:rPr>
          <w:rFonts w:ascii="Arial" w:hAnsi="Arial" w:cs="Arial"/>
          <w:color w:val="auto"/>
          <w:sz w:val="21"/>
          <w:szCs w:val="21"/>
        </w:rPr>
        <w:t xml:space="preserve">By signing this document, I acknowledge that I have read </w:t>
      </w:r>
      <w:r w:rsidR="008F30F5" w:rsidRPr="00C35062">
        <w:rPr>
          <w:rFonts w:ascii="Arial" w:hAnsi="Arial" w:cs="Arial"/>
          <w:color w:val="auto"/>
          <w:sz w:val="21"/>
          <w:szCs w:val="21"/>
        </w:rPr>
        <w:t>and agree to adhere to the above.</w:t>
      </w:r>
    </w:p>
    <w:p w:rsidR="008F30F5" w:rsidRPr="003A194A" w:rsidRDefault="008F30F5" w:rsidP="0067282F">
      <w:pPr>
        <w:pStyle w:val="Default"/>
        <w:rPr>
          <w:rFonts w:ascii="Arial" w:hAnsi="Arial" w:cs="Arial"/>
          <w:color w:val="auto"/>
          <w:sz w:val="22"/>
          <w:szCs w:val="23"/>
        </w:rPr>
      </w:pPr>
    </w:p>
    <w:p w:rsidR="0067282F" w:rsidRPr="00C35062" w:rsidRDefault="0067282F" w:rsidP="00806FB5">
      <w:pPr>
        <w:pStyle w:val="Default"/>
        <w:spacing w:before="240"/>
        <w:jc w:val="both"/>
        <w:rPr>
          <w:rFonts w:ascii="Arial" w:hAnsi="Arial" w:cs="Arial"/>
          <w:color w:val="auto"/>
          <w:sz w:val="21"/>
          <w:szCs w:val="21"/>
        </w:rPr>
      </w:pPr>
      <w:r w:rsidRPr="00C35062">
        <w:rPr>
          <w:rFonts w:ascii="Arial" w:hAnsi="Arial" w:cs="Arial"/>
          <w:color w:val="auto"/>
          <w:sz w:val="21"/>
          <w:szCs w:val="21"/>
        </w:rPr>
        <w:t>Student Name</w:t>
      </w:r>
      <w:r w:rsidR="008F30F5" w:rsidRPr="00C35062">
        <w:rPr>
          <w:rFonts w:ascii="Arial" w:hAnsi="Arial" w:cs="Arial"/>
          <w:color w:val="auto"/>
          <w:sz w:val="21"/>
          <w:szCs w:val="21"/>
        </w:rPr>
        <w:t xml:space="preserve"> (print):  ____________</w:t>
      </w:r>
      <w:r w:rsidR="00613657" w:rsidRPr="00C35062">
        <w:rPr>
          <w:rFonts w:ascii="Arial" w:hAnsi="Arial" w:cs="Arial"/>
          <w:color w:val="auto"/>
          <w:sz w:val="21"/>
          <w:szCs w:val="21"/>
        </w:rPr>
        <w:t>_________________________</w:t>
      </w:r>
      <w:r w:rsidR="008F30F5" w:rsidRPr="00C35062">
        <w:rPr>
          <w:rFonts w:ascii="Arial" w:hAnsi="Arial" w:cs="Arial"/>
          <w:color w:val="auto"/>
          <w:sz w:val="21"/>
          <w:szCs w:val="21"/>
        </w:rPr>
        <w:t>___</w:t>
      </w:r>
      <w:r w:rsidR="008F30F5" w:rsidRPr="00C35062">
        <w:rPr>
          <w:rFonts w:ascii="Arial" w:hAnsi="Arial" w:cs="Arial"/>
          <w:color w:val="auto"/>
          <w:sz w:val="21"/>
          <w:szCs w:val="21"/>
        </w:rPr>
        <w:tab/>
      </w:r>
      <w:r w:rsidR="00806FB5">
        <w:rPr>
          <w:rFonts w:ascii="Arial" w:hAnsi="Arial" w:cs="Arial"/>
          <w:color w:val="auto"/>
          <w:sz w:val="21"/>
          <w:szCs w:val="21"/>
        </w:rPr>
        <w:t xml:space="preserve">  </w:t>
      </w:r>
      <w:r w:rsidR="008F30F5" w:rsidRPr="00C35062">
        <w:rPr>
          <w:rFonts w:ascii="Arial" w:hAnsi="Arial" w:cs="Arial"/>
          <w:color w:val="auto"/>
          <w:sz w:val="21"/>
          <w:szCs w:val="21"/>
        </w:rPr>
        <w:t>WCU ID#:  _____</w:t>
      </w:r>
      <w:r w:rsidR="00806FB5">
        <w:rPr>
          <w:rFonts w:ascii="Arial" w:hAnsi="Arial" w:cs="Arial"/>
          <w:color w:val="auto"/>
          <w:sz w:val="21"/>
          <w:szCs w:val="21"/>
        </w:rPr>
        <w:t>_</w:t>
      </w:r>
      <w:bookmarkStart w:id="0" w:name="_GoBack"/>
      <w:bookmarkEnd w:id="0"/>
      <w:r w:rsidR="008F30F5" w:rsidRPr="00C35062">
        <w:rPr>
          <w:rFonts w:ascii="Arial" w:hAnsi="Arial" w:cs="Arial"/>
          <w:color w:val="auto"/>
          <w:sz w:val="21"/>
          <w:szCs w:val="21"/>
        </w:rPr>
        <w:t>____________</w:t>
      </w:r>
    </w:p>
    <w:p w:rsidR="008F30F5" w:rsidRDefault="0067282F" w:rsidP="00806FB5">
      <w:pPr>
        <w:pStyle w:val="Default"/>
        <w:tabs>
          <w:tab w:val="left" w:pos="7200"/>
        </w:tabs>
        <w:jc w:val="both"/>
        <w:rPr>
          <w:rFonts w:ascii="Arial" w:hAnsi="Arial" w:cs="Arial"/>
          <w:color w:val="auto"/>
          <w:sz w:val="21"/>
          <w:szCs w:val="21"/>
        </w:rPr>
      </w:pPr>
      <w:r w:rsidRPr="00C35062">
        <w:rPr>
          <w:rFonts w:ascii="Arial" w:hAnsi="Arial" w:cs="Arial"/>
          <w:color w:val="auto"/>
          <w:sz w:val="21"/>
          <w:szCs w:val="21"/>
        </w:rPr>
        <w:br/>
        <w:t>Student Signature</w:t>
      </w:r>
      <w:r w:rsidR="00613657" w:rsidRPr="00C35062">
        <w:rPr>
          <w:rFonts w:ascii="Arial" w:hAnsi="Arial" w:cs="Arial"/>
          <w:color w:val="auto"/>
          <w:sz w:val="21"/>
          <w:szCs w:val="21"/>
        </w:rPr>
        <w:t>:</w:t>
      </w:r>
      <w:r w:rsidR="008F30F5" w:rsidRPr="00C35062">
        <w:rPr>
          <w:rFonts w:ascii="Arial" w:hAnsi="Arial" w:cs="Arial"/>
          <w:color w:val="auto"/>
          <w:sz w:val="21"/>
          <w:szCs w:val="21"/>
        </w:rPr>
        <w:t xml:space="preserve">      </w:t>
      </w:r>
      <w:r w:rsidR="00613657" w:rsidRPr="00C35062">
        <w:rPr>
          <w:rFonts w:ascii="Arial" w:hAnsi="Arial" w:cs="Arial"/>
          <w:color w:val="auto"/>
          <w:sz w:val="21"/>
          <w:szCs w:val="21"/>
        </w:rPr>
        <w:t xml:space="preserve"> _______________________________</w:t>
      </w:r>
      <w:r w:rsidR="008F30F5" w:rsidRPr="00C35062">
        <w:rPr>
          <w:rFonts w:ascii="Arial" w:hAnsi="Arial" w:cs="Arial"/>
          <w:color w:val="auto"/>
          <w:sz w:val="21"/>
          <w:szCs w:val="21"/>
        </w:rPr>
        <w:t>_______</w:t>
      </w:r>
      <w:r w:rsidR="00613657" w:rsidRPr="00C35062">
        <w:rPr>
          <w:rFonts w:ascii="Arial" w:hAnsi="Arial" w:cs="Arial"/>
          <w:color w:val="auto"/>
          <w:sz w:val="21"/>
          <w:szCs w:val="21"/>
        </w:rPr>
        <w:t>__</w:t>
      </w:r>
      <w:r w:rsidR="008F30F5" w:rsidRPr="00C35062">
        <w:rPr>
          <w:rFonts w:ascii="Arial" w:hAnsi="Arial" w:cs="Arial"/>
          <w:color w:val="auto"/>
          <w:sz w:val="21"/>
          <w:szCs w:val="21"/>
        </w:rPr>
        <w:t xml:space="preserve"> </w:t>
      </w:r>
      <w:r w:rsidR="00C35062">
        <w:rPr>
          <w:rFonts w:ascii="Arial" w:hAnsi="Arial" w:cs="Arial"/>
          <w:color w:val="auto"/>
          <w:sz w:val="21"/>
          <w:szCs w:val="21"/>
        </w:rPr>
        <w:t xml:space="preserve">      </w:t>
      </w:r>
      <w:r w:rsidR="008F30F5" w:rsidRPr="00C35062">
        <w:rPr>
          <w:rFonts w:ascii="Arial" w:hAnsi="Arial" w:cs="Arial"/>
          <w:color w:val="auto"/>
          <w:sz w:val="21"/>
          <w:szCs w:val="21"/>
        </w:rPr>
        <w:t>Date:</w:t>
      </w:r>
      <w:r w:rsidR="00806FB5">
        <w:rPr>
          <w:rFonts w:ascii="Arial" w:hAnsi="Arial" w:cs="Arial"/>
          <w:color w:val="auto"/>
          <w:sz w:val="21"/>
          <w:szCs w:val="21"/>
        </w:rPr>
        <w:t xml:space="preserve">  _______</w:t>
      </w:r>
      <w:r w:rsidR="008F30F5" w:rsidRPr="00C35062">
        <w:rPr>
          <w:rFonts w:ascii="Arial" w:hAnsi="Arial" w:cs="Arial"/>
          <w:color w:val="auto"/>
          <w:sz w:val="21"/>
          <w:szCs w:val="21"/>
        </w:rPr>
        <w:t>______________</w:t>
      </w:r>
    </w:p>
    <w:p w:rsidR="00806FB5" w:rsidRDefault="00806FB5" w:rsidP="00806FB5">
      <w:pPr>
        <w:pStyle w:val="Default"/>
        <w:tabs>
          <w:tab w:val="left" w:pos="7200"/>
        </w:tabs>
        <w:jc w:val="both"/>
        <w:rPr>
          <w:rFonts w:ascii="Arial" w:hAnsi="Arial" w:cs="Arial"/>
          <w:color w:val="auto"/>
          <w:sz w:val="21"/>
          <w:szCs w:val="21"/>
        </w:rPr>
      </w:pPr>
    </w:p>
    <w:p w:rsidR="00806FB5" w:rsidRPr="00C35062" w:rsidRDefault="00806FB5" w:rsidP="00806FB5">
      <w:pPr>
        <w:pStyle w:val="Default"/>
        <w:tabs>
          <w:tab w:val="left" w:pos="7200"/>
        </w:tabs>
        <w:jc w:val="both"/>
        <w:rPr>
          <w:sz w:val="21"/>
          <w:szCs w:val="21"/>
        </w:rPr>
      </w:pPr>
      <w:r>
        <w:rPr>
          <w:rFonts w:ascii="Arial" w:hAnsi="Arial" w:cs="Arial"/>
          <w:color w:val="auto"/>
          <w:sz w:val="21"/>
          <w:szCs w:val="21"/>
        </w:rPr>
        <w:t xml:space="preserve">OSSD Signature:         ________________________________________        Date:  _____________________       </w:t>
      </w:r>
    </w:p>
    <w:sectPr w:rsidR="00806FB5" w:rsidRPr="00C35062" w:rsidSect="008F30F5">
      <w:footerReference w:type="default" r:id="rId12"/>
      <w:pgSz w:w="12240" w:h="15840"/>
      <w:pgMar w:top="187" w:right="720" w:bottom="63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907" w:rsidRDefault="00DA2907" w:rsidP="008F30F5">
      <w:pPr>
        <w:spacing w:after="0" w:line="240" w:lineRule="auto"/>
      </w:pPr>
      <w:r>
        <w:separator/>
      </w:r>
    </w:p>
  </w:endnote>
  <w:endnote w:type="continuationSeparator" w:id="0">
    <w:p w:rsidR="00DA2907" w:rsidRDefault="00DA2907" w:rsidP="008F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0F5" w:rsidRPr="00C35062" w:rsidRDefault="00C35062">
    <w:pPr>
      <w:pStyle w:val="Footer"/>
      <w:rPr>
        <w:sz w:val="18"/>
        <w:szCs w:val="18"/>
      </w:rPr>
    </w:pPr>
    <w:r w:rsidRPr="00C35062">
      <w:rPr>
        <w:sz w:val="18"/>
        <w:szCs w:val="18"/>
      </w:rPr>
      <w:t>OSSD_Proctoring_Center_</w:t>
    </w:r>
    <w:r w:rsidR="008F30F5" w:rsidRPr="00C35062">
      <w:rPr>
        <w:sz w:val="18"/>
        <w:szCs w:val="18"/>
      </w:rPr>
      <w:t>Agreement_Form</w:t>
    </w:r>
  </w:p>
  <w:p w:rsidR="008F30F5" w:rsidRDefault="008F30F5">
    <w:pPr>
      <w:pStyle w:val="Footer"/>
    </w:pPr>
  </w:p>
  <w:p w:rsidR="008F30F5" w:rsidRDefault="008F3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907" w:rsidRDefault="00DA2907" w:rsidP="008F30F5">
      <w:pPr>
        <w:spacing w:after="0" w:line="240" w:lineRule="auto"/>
      </w:pPr>
      <w:r>
        <w:separator/>
      </w:r>
    </w:p>
  </w:footnote>
  <w:footnote w:type="continuationSeparator" w:id="0">
    <w:p w:rsidR="00DA2907" w:rsidRDefault="00DA2907" w:rsidP="008F30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D4"/>
    <w:rsid w:val="000821D6"/>
    <w:rsid w:val="0009399E"/>
    <w:rsid w:val="00145F69"/>
    <w:rsid w:val="002951BC"/>
    <w:rsid w:val="002A1853"/>
    <w:rsid w:val="003A194A"/>
    <w:rsid w:val="003B49DE"/>
    <w:rsid w:val="003F305B"/>
    <w:rsid w:val="00442A74"/>
    <w:rsid w:val="004863C8"/>
    <w:rsid w:val="0061142F"/>
    <w:rsid w:val="00613657"/>
    <w:rsid w:val="0067282F"/>
    <w:rsid w:val="00806FB5"/>
    <w:rsid w:val="008116B1"/>
    <w:rsid w:val="008F30F5"/>
    <w:rsid w:val="00BB3A60"/>
    <w:rsid w:val="00C35062"/>
    <w:rsid w:val="00CE59D4"/>
    <w:rsid w:val="00D64437"/>
    <w:rsid w:val="00D9684A"/>
    <w:rsid w:val="00DA2907"/>
    <w:rsid w:val="00DB3F69"/>
    <w:rsid w:val="00F62C6C"/>
    <w:rsid w:val="00F71FD4"/>
    <w:rsid w:val="00FA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1FD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B3A60"/>
    <w:rPr>
      <w:color w:val="0000FF" w:themeColor="hyperlink"/>
      <w:u w:val="single"/>
    </w:rPr>
  </w:style>
  <w:style w:type="paragraph" w:styleId="BalloonText">
    <w:name w:val="Balloon Text"/>
    <w:basedOn w:val="Normal"/>
    <w:link w:val="BalloonTextChar"/>
    <w:uiPriority w:val="99"/>
    <w:semiHidden/>
    <w:unhideWhenUsed/>
    <w:rsid w:val="003A1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4A"/>
    <w:rPr>
      <w:rFonts w:ascii="Tahoma" w:hAnsi="Tahoma" w:cs="Tahoma"/>
      <w:sz w:val="16"/>
      <w:szCs w:val="16"/>
    </w:rPr>
  </w:style>
  <w:style w:type="paragraph" w:styleId="NoSpacing">
    <w:name w:val="No Spacing"/>
    <w:uiPriority w:val="1"/>
    <w:qFormat/>
    <w:rsid w:val="003A194A"/>
    <w:pPr>
      <w:spacing w:after="0" w:line="240" w:lineRule="auto"/>
    </w:pPr>
  </w:style>
  <w:style w:type="paragraph" w:styleId="Header">
    <w:name w:val="header"/>
    <w:basedOn w:val="Normal"/>
    <w:link w:val="HeaderChar"/>
    <w:uiPriority w:val="99"/>
    <w:unhideWhenUsed/>
    <w:rsid w:val="008F3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0F5"/>
  </w:style>
  <w:style w:type="paragraph" w:styleId="Footer">
    <w:name w:val="footer"/>
    <w:basedOn w:val="Normal"/>
    <w:link w:val="FooterChar"/>
    <w:uiPriority w:val="99"/>
    <w:unhideWhenUsed/>
    <w:rsid w:val="008F3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1FD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B3A60"/>
    <w:rPr>
      <w:color w:val="0000FF" w:themeColor="hyperlink"/>
      <w:u w:val="single"/>
    </w:rPr>
  </w:style>
  <w:style w:type="paragraph" w:styleId="BalloonText">
    <w:name w:val="Balloon Text"/>
    <w:basedOn w:val="Normal"/>
    <w:link w:val="BalloonTextChar"/>
    <w:uiPriority w:val="99"/>
    <w:semiHidden/>
    <w:unhideWhenUsed/>
    <w:rsid w:val="003A1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4A"/>
    <w:rPr>
      <w:rFonts w:ascii="Tahoma" w:hAnsi="Tahoma" w:cs="Tahoma"/>
      <w:sz w:val="16"/>
      <w:szCs w:val="16"/>
    </w:rPr>
  </w:style>
  <w:style w:type="paragraph" w:styleId="NoSpacing">
    <w:name w:val="No Spacing"/>
    <w:uiPriority w:val="1"/>
    <w:qFormat/>
    <w:rsid w:val="003A194A"/>
    <w:pPr>
      <w:spacing w:after="0" w:line="240" w:lineRule="auto"/>
    </w:pPr>
  </w:style>
  <w:style w:type="paragraph" w:styleId="Header">
    <w:name w:val="header"/>
    <w:basedOn w:val="Normal"/>
    <w:link w:val="HeaderChar"/>
    <w:uiPriority w:val="99"/>
    <w:unhideWhenUsed/>
    <w:rsid w:val="008F3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0F5"/>
  </w:style>
  <w:style w:type="paragraph" w:styleId="Footer">
    <w:name w:val="footer"/>
    <w:basedOn w:val="Normal"/>
    <w:link w:val="FooterChar"/>
    <w:uiPriority w:val="99"/>
    <w:unhideWhenUsed/>
    <w:rsid w:val="008F3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ussss/oss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cupa.edu/ussss/ossd/"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cupa.edu/USSSS/OSSD/ProctoringForm/FacultyLogin.aspx" TargetMode="External"/><Relationship Id="rId5" Type="http://schemas.openxmlformats.org/officeDocument/2006/relationships/footnotes" Target="footnotes.xml"/><Relationship Id="rId10" Type="http://schemas.openxmlformats.org/officeDocument/2006/relationships/hyperlink" Target="http://www.wcupa.edu/USSSS/OSSD/ProctoringForm/StudentRequestLogin.asp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Chester University</dc:creator>
  <cp:lastModifiedBy>Tech</cp:lastModifiedBy>
  <cp:revision>7</cp:revision>
  <cp:lastPrinted>2017-05-25T13:55:00Z</cp:lastPrinted>
  <dcterms:created xsi:type="dcterms:W3CDTF">2017-05-25T13:36:00Z</dcterms:created>
  <dcterms:modified xsi:type="dcterms:W3CDTF">2017-05-25T13:58:00Z</dcterms:modified>
</cp:coreProperties>
</file>